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18600" w14:textId="77777777" w:rsidR="001A4B66" w:rsidRDefault="006237D9">
      <w:pPr>
        <w:pStyle w:val="1"/>
        <w:spacing w:before="73"/>
        <w:ind w:left="2628"/>
        <w:jc w:val="left"/>
      </w:pPr>
      <w:r>
        <w:t>Сведения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воспитания</w:t>
      </w:r>
    </w:p>
    <w:p w14:paraId="5D7E86A4" w14:textId="77777777" w:rsidR="001A4B66" w:rsidRDefault="001A4B66">
      <w:pPr>
        <w:pStyle w:val="a3"/>
        <w:ind w:left="0"/>
        <w:jc w:val="left"/>
        <w:rPr>
          <w:b/>
        </w:rPr>
      </w:pPr>
    </w:p>
    <w:p w14:paraId="5A00247B" w14:textId="77777777" w:rsidR="001A4B66" w:rsidRDefault="001A4B66">
      <w:pPr>
        <w:pStyle w:val="a3"/>
        <w:ind w:left="0"/>
        <w:jc w:val="left"/>
        <w:rPr>
          <w:b/>
        </w:rPr>
      </w:pPr>
    </w:p>
    <w:p w14:paraId="528479E5" w14:textId="77777777" w:rsidR="001A4B66" w:rsidRDefault="006237D9">
      <w:pPr>
        <w:spacing w:line="360" w:lineRule="auto"/>
        <w:ind w:left="101" w:right="104" w:firstLine="708"/>
        <w:jc w:val="both"/>
        <w:rPr>
          <w:sz w:val="24"/>
        </w:rPr>
      </w:pPr>
      <w:r>
        <w:rPr>
          <w:sz w:val="24"/>
        </w:rPr>
        <w:t xml:space="preserve">Для развития личности обучающихся в процессе обучения и воспитания в </w:t>
      </w:r>
      <w:r>
        <w:rPr>
          <w:b/>
          <w:sz w:val="24"/>
        </w:rPr>
        <w:t xml:space="preserve">Смоленском филиале Международного юридического института </w:t>
      </w:r>
      <w:r>
        <w:rPr>
          <w:sz w:val="24"/>
        </w:rPr>
        <w:t>созданы необходимые условия.</w:t>
      </w:r>
    </w:p>
    <w:p w14:paraId="3F451FA8" w14:textId="77777777" w:rsidR="001A4B66" w:rsidRDefault="006237D9">
      <w:pPr>
        <w:pStyle w:val="a3"/>
        <w:spacing w:before="6" w:line="360" w:lineRule="auto"/>
        <w:ind w:left="214" w:right="212" w:firstLine="902"/>
      </w:pPr>
      <w:r>
        <w:t>Смоленский филиал располагает материально-технической базой, обеспечивающей проведение всех видов дисциплинарной и междисциплинарной подготовки, практической и научно- исследовательской работы обучающихся, которые предусмотрены учебными планами по реализуе</w:t>
      </w:r>
      <w:r>
        <w:t>мой ОП ВО и в соответствии с действующими санитарными и противопожарными нормами и правилами. Располагает учебными аудиториями для проведения занятий лекционного типа, занятий семинарского типа, в том числе в форме практической подготовки</w:t>
      </w:r>
      <w:r>
        <w:rPr>
          <w:sz w:val="28"/>
        </w:rPr>
        <w:t xml:space="preserve">, </w:t>
      </w:r>
      <w:r>
        <w:t>курсового проект</w:t>
      </w:r>
      <w:r>
        <w:t>ирования (выполнение курсовых работ</w:t>
      </w:r>
      <w:r>
        <w:rPr>
          <w:sz w:val="28"/>
        </w:rPr>
        <w:t>)</w:t>
      </w:r>
      <w:r>
        <w:t>, групповых и индивидуальных консультаций, текущего контроля и промежуточной аттестации, а также помещениями для самостоятельной работы и помещениями для хранения и профилактического обслуживания учебного оборудования.</w:t>
      </w:r>
    </w:p>
    <w:p w14:paraId="59DC4539" w14:textId="77777777" w:rsidR="001A4B66" w:rsidRDefault="006237D9">
      <w:pPr>
        <w:pStyle w:val="a3"/>
        <w:tabs>
          <w:tab w:val="left" w:pos="2448"/>
          <w:tab w:val="left" w:pos="3860"/>
          <w:tab w:val="left" w:pos="5811"/>
          <w:tab w:val="left" w:pos="8194"/>
          <w:tab w:val="left" w:pos="9329"/>
        </w:tabs>
        <w:spacing w:line="360" w:lineRule="auto"/>
        <w:ind w:right="106" w:firstLine="720"/>
        <w:jc w:val="left"/>
      </w:pPr>
      <w:r>
        <w:rPr>
          <w:spacing w:val="-2"/>
        </w:rPr>
        <w:t>С</w:t>
      </w:r>
      <w:r>
        <w:rPr>
          <w:spacing w:val="-2"/>
        </w:rPr>
        <w:t>пециальные</w:t>
      </w:r>
      <w:r>
        <w:tab/>
      </w:r>
      <w:r>
        <w:rPr>
          <w:spacing w:val="-2"/>
        </w:rPr>
        <w:t>помещения</w:t>
      </w:r>
      <w:r>
        <w:tab/>
      </w:r>
      <w:r>
        <w:rPr>
          <w:spacing w:val="-2"/>
        </w:rPr>
        <w:t>укомплектованы</w:t>
      </w:r>
      <w:r>
        <w:tab/>
      </w:r>
      <w:r>
        <w:rPr>
          <w:spacing w:val="-2"/>
        </w:rPr>
        <w:t>специализированной</w:t>
      </w:r>
      <w:r>
        <w:tab/>
      </w:r>
      <w:r>
        <w:rPr>
          <w:spacing w:val="-2"/>
        </w:rPr>
        <w:t>мебелью</w:t>
      </w:r>
      <w:r>
        <w:tab/>
      </w:r>
      <w:r>
        <w:rPr>
          <w:spacing w:val="-10"/>
        </w:rPr>
        <w:t xml:space="preserve">и </w:t>
      </w:r>
      <w:r>
        <w:t>техническими средствами обучения.</w:t>
      </w:r>
    </w:p>
    <w:p w14:paraId="725889B3" w14:textId="77777777" w:rsidR="001A4B66" w:rsidRDefault="006237D9">
      <w:pPr>
        <w:pStyle w:val="a3"/>
        <w:spacing w:line="360" w:lineRule="auto"/>
        <w:ind w:firstLine="720"/>
        <w:jc w:val="left"/>
      </w:pP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лекционного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наборы</w:t>
      </w:r>
      <w:r>
        <w:rPr>
          <w:spacing w:val="40"/>
        </w:rPr>
        <w:t xml:space="preserve"> </w:t>
      </w:r>
      <w:r>
        <w:t>демонстрационного оборудования и учебно-наглядные пособия.</w:t>
      </w:r>
    </w:p>
    <w:p w14:paraId="49A78ABE" w14:textId="77777777" w:rsidR="001A4B66" w:rsidRDefault="006237D9">
      <w:pPr>
        <w:pStyle w:val="a3"/>
        <w:ind w:left="821"/>
        <w:jc w:val="left"/>
      </w:pPr>
      <w:r>
        <w:t>В</w:t>
      </w:r>
      <w:r>
        <w:rPr>
          <w:spacing w:val="-2"/>
        </w:rPr>
        <w:t xml:space="preserve"> </w:t>
      </w:r>
      <w:r>
        <w:t>Смоленском</w:t>
      </w:r>
      <w:r>
        <w:rPr>
          <w:spacing w:val="-1"/>
        </w:rPr>
        <w:t xml:space="preserve"> </w:t>
      </w:r>
      <w:r>
        <w:t>филиале</w:t>
      </w:r>
      <w:r>
        <w:rPr>
          <w:spacing w:val="-1"/>
        </w:rPr>
        <w:t xml:space="preserve"> </w:t>
      </w:r>
      <w:r>
        <w:rPr>
          <w:spacing w:val="-2"/>
        </w:rPr>
        <w:t>имеются:</w:t>
      </w:r>
    </w:p>
    <w:p w14:paraId="3B827876" w14:textId="77777777" w:rsidR="001A4B66" w:rsidRDefault="006237D9">
      <w:pPr>
        <w:pStyle w:val="1"/>
        <w:numPr>
          <w:ilvl w:val="0"/>
          <w:numId w:val="4"/>
        </w:numPr>
        <w:tabs>
          <w:tab w:val="left" w:pos="821"/>
        </w:tabs>
        <w:spacing w:before="133"/>
        <w:jc w:val="left"/>
        <w:rPr>
          <w:b w:val="0"/>
        </w:rPr>
      </w:pPr>
      <w:r>
        <w:t>Учебный</w:t>
      </w:r>
      <w:r>
        <w:rPr>
          <w:spacing w:val="-3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с</w:t>
      </w:r>
      <w:r>
        <w:t>удебных</w:t>
      </w:r>
      <w:r>
        <w:rPr>
          <w:spacing w:val="-2"/>
        </w:rPr>
        <w:t xml:space="preserve"> заседаний</w:t>
      </w:r>
      <w:r>
        <w:rPr>
          <w:b w:val="0"/>
          <w:spacing w:val="-2"/>
        </w:rPr>
        <w:t>;</w:t>
      </w:r>
    </w:p>
    <w:p w14:paraId="17540DC1" w14:textId="77777777" w:rsidR="001A4B66" w:rsidRDefault="006237D9">
      <w:pPr>
        <w:pStyle w:val="a4"/>
        <w:numPr>
          <w:ilvl w:val="1"/>
          <w:numId w:val="4"/>
        </w:numPr>
        <w:tabs>
          <w:tab w:val="left" w:pos="1180"/>
        </w:tabs>
        <w:spacing w:before="145" w:line="355" w:lineRule="auto"/>
        <w:ind w:right="213" w:firstLine="720"/>
        <w:jc w:val="both"/>
        <w:rPr>
          <w:sz w:val="24"/>
        </w:rPr>
      </w:pPr>
      <w:r>
        <w:rPr>
          <w:sz w:val="24"/>
        </w:rPr>
        <w:t xml:space="preserve">Специализированная </w:t>
      </w:r>
      <w:r>
        <w:rPr>
          <w:b/>
          <w:sz w:val="24"/>
        </w:rPr>
        <w:t>Лаборатория, оборудованная для проведения занятий по криминалистике</w:t>
      </w:r>
      <w:r>
        <w:rPr>
          <w:sz w:val="24"/>
        </w:rPr>
        <w:t>, оснащенной специальными техническими средствами для проведения следственных действий:</w:t>
      </w:r>
    </w:p>
    <w:p w14:paraId="0EA05226" w14:textId="77777777" w:rsidR="001A4B66" w:rsidRDefault="006237D9">
      <w:pPr>
        <w:pStyle w:val="a4"/>
        <w:numPr>
          <w:ilvl w:val="0"/>
          <w:numId w:val="3"/>
        </w:numPr>
        <w:tabs>
          <w:tab w:val="left" w:pos="306"/>
        </w:tabs>
        <w:spacing w:before="11"/>
        <w:ind w:left="306" w:hanging="20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криминалистической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баллистики,</w:t>
      </w:r>
    </w:p>
    <w:p w14:paraId="377C35A6" w14:textId="77777777" w:rsidR="001A4B66" w:rsidRDefault="006237D9">
      <w:pPr>
        <w:pStyle w:val="a4"/>
        <w:numPr>
          <w:ilvl w:val="0"/>
          <w:numId w:val="3"/>
        </w:numPr>
        <w:tabs>
          <w:tab w:val="left" w:pos="349"/>
        </w:tabs>
        <w:spacing w:before="146"/>
        <w:ind w:left="349" w:hanging="248"/>
        <w:rPr>
          <w:sz w:val="24"/>
        </w:rPr>
      </w:pPr>
      <w:r>
        <w:rPr>
          <w:sz w:val="24"/>
        </w:rPr>
        <w:t>экспертизы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почерка,</w:t>
      </w:r>
    </w:p>
    <w:p w14:paraId="332303D6" w14:textId="77777777" w:rsidR="001A4B66" w:rsidRDefault="006237D9">
      <w:pPr>
        <w:pStyle w:val="a4"/>
        <w:numPr>
          <w:ilvl w:val="0"/>
          <w:numId w:val="3"/>
        </w:numPr>
        <w:tabs>
          <w:tab w:val="left" w:pos="447"/>
          <w:tab w:val="left" w:pos="2052"/>
          <w:tab w:val="left" w:pos="4577"/>
          <w:tab w:val="left" w:pos="8160"/>
        </w:tabs>
        <w:spacing w:before="146" w:line="357" w:lineRule="auto"/>
        <w:ind w:right="212" w:firstLine="0"/>
        <w:rPr>
          <w:sz w:val="24"/>
        </w:rPr>
      </w:pPr>
      <w:r>
        <w:rPr>
          <w:spacing w:val="-2"/>
          <w:sz w:val="24"/>
        </w:rPr>
        <w:t>исследование</w:t>
      </w:r>
      <w:r>
        <w:rPr>
          <w:sz w:val="24"/>
        </w:rPr>
        <w:tab/>
        <w:t>холодного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используемых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 холодного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оружия,</w:t>
      </w:r>
    </w:p>
    <w:p w14:paraId="6156FD1C" w14:textId="77777777" w:rsidR="001A4B66" w:rsidRDefault="006237D9">
      <w:pPr>
        <w:pStyle w:val="a4"/>
        <w:numPr>
          <w:ilvl w:val="0"/>
          <w:numId w:val="3"/>
        </w:numPr>
        <w:tabs>
          <w:tab w:val="left" w:pos="268"/>
        </w:tabs>
        <w:spacing w:before="11" w:line="360" w:lineRule="auto"/>
        <w:ind w:right="214" w:firstLine="0"/>
        <w:rPr>
          <w:sz w:val="24"/>
        </w:rPr>
      </w:pPr>
      <w:r>
        <w:rPr>
          <w:sz w:val="24"/>
        </w:rPr>
        <w:t>изготовление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слепков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следов,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признакам внешности, поисковая работа при осмотре и обыске места происшествия и</w:t>
      </w:r>
      <w:r>
        <w:rPr>
          <w:spacing w:val="40"/>
          <w:sz w:val="24"/>
        </w:rPr>
        <w:t xml:space="preserve"> </w:t>
      </w:r>
      <w:r>
        <w:rPr>
          <w:sz w:val="24"/>
        </w:rPr>
        <w:t>т.п.</w:t>
      </w:r>
    </w:p>
    <w:p w14:paraId="6139093D" w14:textId="77777777" w:rsidR="001A4B66" w:rsidRDefault="006237D9">
      <w:pPr>
        <w:pStyle w:val="a4"/>
        <w:numPr>
          <w:ilvl w:val="1"/>
          <w:numId w:val="3"/>
        </w:numPr>
        <w:tabs>
          <w:tab w:val="left" w:pos="1180"/>
        </w:tabs>
        <w:spacing w:before="0" w:line="294" w:lineRule="exact"/>
        <w:ind w:left="1180" w:hanging="359"/>
        <w:jc w:val="both"/>
        <w:rPr>
          <w:sz w:val="24"/>
        </w:rPr>
      </w:pPr>
      <w:r>
        <w:rPr>
          <w:sz w:val="24"/>
        </w:rPr>
        <w:t>Криминалистичес</w:t>
      </w:r>
      <w:r>
        <w:rPr>
          <w:sz w:val="24"/>
        </w:rPr>
        <w:t>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полигон;</w:t>
      </w:r>
    </w:p>
    <w:p w14:paraId="642462D8" w14:textId="77777777" w:rsidR="001A4B66" w:rsidRDefault="006237D9">
      <w:pPr>
        <w:pStyle w:val="a4"/>
        <w:numPr>
          <w:ilvl w:val="1"/>
          <w:numId w:val="3"/>
        </w:numPr>
        <w:tabs>
          <w:tab w:val="left" w:pos="1180"/>
        </w:tabs>
        <w:spacing w:before="138" w:line="355" w:lineRule="auto"/>
        <w:ind w:right="105" w:firstLine="720"/>
        <w:jc w:val="both"/>
        <w:rPr>
          <w:sz w:val="24"/>
        </w:rPr>
      </w:pPr>
      <w:r>
        <w:rPr>
          <w:sz w:val="24"/>
        </w:rPr>
        <w:t xml:space="preserve">Собственная библиотека с техническими возможностями перевода основных библиотечных фондов в электронную форму и необходимыми условиями их хранения и </w:t>
      </w:r>
      <w:r>
        <w:rPr>
          <w:spacing w:val="-2"/>
          <w:sz w:val="24"/>
        </w:rPr>
        <w:t>пользования;</w:t>
      </w:r>
    </w:p>
    <w:p w14:paraId="62F0D1B5" w14:textId="77777777" w:rsidR="001A4B66" w:rsidRDefault="006237D9">
      <w:pPr>
        <w:pStyle w:val="a4"/>
        <w:numPr>
          <w:ilvl w:val="1"/>
          <w:numId w:val="3"/>
        </w:numPr>
        <w:tabs>
          <w:tab w:val="left" w:pos="1180"/>
        </w:tabs>
        <w:spacing w:before="10"/>
        <w:ind w:left="1180" w:hanging="359"/>
        <w:jc w:val="both"/>
        <w:rPr>
          <w:sz w:val="24"/>
        </w:rPr>
      </w:pPr>
      <w:r>
        <w:rPr>
          <w:sz w:val="24"/>
        </w:rPr>
        <w:t>Используемое</w:t>
      </w:r>
      <w:r>
        <w:rPr>
          <w:spacing w:val="56"/>
          <w:sz w:val="24"/>
        </w:rPr>
        <w:t xml:space="preserve">  </w:t>
      </w:r>
      <w:r>
        <w:rPr>
          <w:sz w:val="24"/>
        </w:rPr>
        <w:t>программное</w:t>
      </w:r>
      <w:r>
        <w:rPr>
          <w:spacing w:val="54"/>
          <w:sz w:val="24"/>
        </w:rPr>
        <w:t xml:space="preserve">  </w:t>
      </w:r>
      <w:r>
        <w:rPr>
          <w:sz w:val="24"/>
        </w:rPr>
        <w:t>обеспечение</w:t>
      </w:r>
      <w:r>
        <w:rPr>
          <w:spacing w:val="57"/>
          <w:sz w:val="24"/>
        </w:rPr>
        <w:t xml:space="preserve">  </w:t>
      </w:r>
      <w:r>
        <w:rPr>
          <w:sz w:val="24"/>
        </w:rPr>
        <w:t>лицензировано</w:t>
      </w:r>
      <w:r>
        <w:rPr>
          <w:spacing w:val="55"/>
          <w:sz w:val="24"/>
        </w:rPr>
        <w:t xml:space="preserve">  </w:t>
      </w:r>
      <w:r>
        <w:rPr>
          <w:sz w:val="24"/>
        </w:rPr>
        <w:t>-</w:t>
      </w:r>
      <w:r>
        <w:rPr>
          <w:spacing w:val="55"/>
          <w:sz w:val="24"/>
        </w:rPr>
        <w:t xml:space="preserve">  </w:t>
      </w:r>
      <w:r>
        <w:rPr>
          <w:spacing w:val="-2"/>
          <w:sz w:val="24"/>
        </w:rPr>
        <w:t>собственной</w:t>
      </w:r>
    </w:p>
    <w:p w14:paraId="4BA9F368" w14:textId="77777777" w:rsidR="001A4B66" w:rsidRDefault="001A4B66">
      <w:pPr>
        <w:jc w:val="both"/>
        <w:rPr>
          <w:sz w:val="24"/>
        </w:rPr>
        <w:sectPr w:rsidR="001A4B6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51EBB0C6" w14:textId="77777777" w:rsidR="001A4B66" w:rsidRDefault="006237D9">
      <w:pPr>
        <w:pStyle w:val="a3"/>
        <w:spacing w:before="73" w:line="360" w:lineRule="auto"/>
        <w:ind w:right="215"/>
      </w:pPr>
      <w:r>
        <w:lastRenderedPageBreak/>
        <w:t>библиотекой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библиотечных</w:t>
      </w:r>
      <w:r>
        <w:rPr>
          <w:spacing w:val="-4"/>
        </w:rPr>
        <w:t xml:space="preserve"> </w:t>
      </w:r>
      <w:r>
        <w:t>фондов</w:t>
      </w:r>
      <w:r>
        <w:rPr>
          <w:spacing w:val="-5"/>
        </w:rPr>
        <w:t xml:space="preserve"> </w:t>
      </w:r>
      <w:r>
        <w:t>в электронную форму и необходимыми условиями их хранения и пользования;</w:t>
      </w:r>
    </w:p>
    <w:p w14:paraId="59E98D85" w14:textId="77777777" w:rsidR="001A4B66" w:rsidRDefault="006237D9">
      <w:pPr>
        <w:pStyle w:val="a4"/>
        <w:numPr>
          <w:ilvl w:val="1"/>
          <w:numId w:val="3"/>
        </w:numPr>
        <w:tabs>
          <w:tab w:val="left" w:pos="1180"/>
        </w:tabs>
        <w:spacing w:before="2"/>
        <w:ind w:left="1180" w:hanging="359"/>
        <w:jc w:val="both"/>
        <w:rPr>
          <w:sz w:val="24"/>
        </w:rPr>
      </w:pPr>
      <w:r>
        <w:rPr>
          <w:sz w:val="24"/>
        </w:rPr>
        <w:t>Читальный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 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интернет;</w:t>
      </w:r>
    </w:p>
    <w:p w14:paraId="6FE70F3D" w14:textId="77777777" w:rsidR="001A4B66" w:rsidRDefault="006237D9">
      <w:pPr>
        <w:pStyle w:val="a3"/>
        <w:spacing w:before="134" w:line="360" w:lineRule="auto"/>
        <w:ind w:right="102"/>
      </w:pPr>
      <w:r>
        <w:t>при использовании электронных изданий во время самостоятельной подготовки каждому обучающемуся обеспечивается в соответствии с трудоемкостью изучаемых дисциплин рабочее место в компьютерном классе с выходом в сеть Интернет;</w:t>
      </w:r>
    </w:p>
    <w:p w14:paraId="0E4094E5" w14:textId="77777777" w:rsidR="001A4B66" w:rsidRDefault="006237D9">
      <w:pPr>
        <w:pStyle w:val="a4"/>
        <w:numPr>
          <w:ilvl w:val="1"/>
          <w:numId w:val="3"/>
        </w:numPr>
        <w:tabs>
          <w:tab w:val="left" w:pos="1181"/>
        </w:tabs>
        <w:spacing w:before="3"/>
        <w:ind w:left="1181"/>
        <w:rPr>
          <w:sz w:val="24"/>
        </w:rPr>
      </w:pPr>
      <w:r>
        <w:rPr>
          <w:sz w:val="24"/>
        </w:rPr>
        <w:t>Тренажерный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зал;</w:t>
      </w:r>
    </w:p>
    <w:p w14:paraId="210E5582" w14:textId="77777777" w:rsidR="001A4B66" w:rsidRDefault="006237D9">
      <w:pPr>
        <w:pStyle w:val="a3"/>
        <w:spacing w:before="136" w:line="360" w:lineRule="auto"/>
        <w:ind w:right="108" w:firstLine="708"/>
      </w:pPr>
      <w:r>
        <w:t>В филиале имеется 65 единицы компьютеров, 51 из которых используются в образовательной деятельности. Имеются 2 компьютерных класса для проведения аудиторных занятий и организации самостоятельной работы обу</w:t>
      </w:r>
      <w:r>
        <w:t>чающихся.</w:t>
      </w:r>
    </w:p>
    <w:p w14:paraId="3DF329DA" w14:textId="77777777" w:rsidR="001A4B66" w:rsidRDefault="006237D9">
      <w:pPr>
        <w:pStyle w:val="a3"/>
        <w:spacing w:line="360" w:lineRule="auto"/>
        <w:ind w:right="106" w:firstLine="708"/>
      </w:pPr>
      <w:r>
        <w:t>Все указанные рабочие места объединены в единую локальную компьютерную сеть. 10 аудиторий оснащены мультимедийными установками для проведения занятий. Имеющиеся компьютеры оснащены процессором Pentium-4 и выше.</w:t>
      </w:r>
    </w:p>
    <w:p w14:paraId="349970EE" w14:textId="77777777" w:rsidR="001A4B66" w:rsidRPr="006237D9" w:rsidRDefault="006237D9">
      <w:pPr>
        <w:pStyle w:val="a3"/>
        <w:spacing w:line="360" w:lineRule="auto"/>
        <w:ind w:right="107" w:firstLine="708"/>
      </w:pPr>
      <w:r w:rsidRPr="006237D9">
        <w:t>В ходе работы используется лицензио</w:t>
      </w:r>
      <w:r w:rsidRPr="006237D9">
        <w:t>нное обеспечение. В филиале созданы необходимые социально-бытовые условия для обучаемых и сотрудников:</w:t>
      </w:r>
    </w:p>
    <w:p w14:paraId="7D8E210A" w14:textId="77777777" w:rsidR="001A4B66" w:rsidRPr="006237D9" w:rsidRDefault="006237D9">
      <w:pPr>
        <w:pStyle w:val="a4"/>
        <w:numPr>
          <w:ilvl w:val="0"/>
          <w:numId w:val="2"/>
        </w:numPr>
        <w:tabs>
          <w:tab w:val="left" w:pos="821"/>
        </w:tabs>
        <w:spacing w:before="2" w:line="355" w:lineRule="auto"/>
        <w:ind w:right="105"/>
        <w:jc w:val="both"/>
        <w:rPr>
          <w:rFonts w:ascii="Symbol" w:hAnsi="Symbol"/>
          <w:sz w:val="24"/>
        </w:rPr>
      </w:pPr>
      <w:r w:rsidRPr="006237D9">
        <w:rPr>
          <w:sz w:val="24"/>
        </w:rPr>
        <w:t>Экспертное заключение Управления</w:t>
      </w:r>
      <w:r w:rsidRPr="006237D9">
        <w:rPr>
          <w:spacing w:val="40"/>
          <w:sz w:val="24"/>
        </w:rPr>
        <w:t xml:space="preserve"> </w:t>
      </w:r>
      <w:r w:rsidRPr="006237D9">
        <w:rPr>
          <w:sz w:val="24"/>
        </w:rPr>
        <w:t xml:space="preserve">Федеральной службы по надзору в сфере защиты прав потребителей и благополучия человека по Смоленской области, </w:t>
      </w:r>
      <w:proofErr w:type="spellStart"/>
      <w:r w:rsidRPr="006237D9">
        <w:rPr>
          <w:sz w:val="24"/>
        </w:rPr>
        <w:t>санитарно</w:t>
      </w:r>
      <w:proofErr w:type="spellEnd"/>
      <w:r w:rsidRPr="006237D9">
        <w:rPr>
          <w:sz w:val="24"/>
        </w:rPr>
        <w:t xml:space="preserve"> </w:t>
      </w:r>
      <w:r w:rsidRPr="006237D9">
        <w:rPr>
          <w:sz w:val="24"/>
        </w:rPr>
        <w:t xml:space="preserve">– эпидемиологическое заключение СЭС </w:t>
      </w:r>
      <w:hyperlink r:id="rId5">
        <w:r w:rsidRPr="006237D9">
          <w:rPr>
            <w:sz w:val="24"/>
          </w:rPr>
          <w:t>№ 67.СО.01.000.М.000151.03.16</w:t>
        </w:r>
      </w:hyperlink>
      <w:r w:rsidRPr="006237D9">
        <w:rPr>
          <w:sz w:val="24"/>
        </w:rPr>
        <w:t xml:space="preserve"> </w:t>
      </w:r>
      <w:hyperlink r:id="rId6">
        <w:r w:rsidRPr="006237D9">
          <w:rPr>
            <w:sz w:val="24"/>
          </w:rPr>
          <w:t>от 03.03.2016 года.</w:t>
        </w:r>
      </w:hyperlink>
    </w:p>
    <w:p w14:paraId="509680E1" w14:textId="77777777" w:rsidR="001A4B66" w:rsidRPr="006237D9" w:rsidRDefault="006237D9">
      <w:pPr>
        <w:pStyle w:val="a4"/>
        <w:numPr>
          <w:ilvl w:val="0"/>
          <w:numId w:val="2"/>
        </w:numPr>
        <w:tabs>
          <w:tab w:val="left" w:pos="821"/>
        </w:tabs>
        <w:spacing w:before="12" w:line="355" w:lineRule="auto"/>
        <w:ind w:right="104"/>
        <w:jc w:val="both"/>
        <w:rPr>
          <w:rFonts w:ascii="Symbol" w:hAnsi="Symbol"/>
          <w:sz w:val="24"/>
        </w:rPr>
      </w:pPr>
      <w:r w:rsidRPr="006237D9">
        <w:rPr>
          <w:sz w:val="24"/>
        </w:rPr>
        <w:t>Заключение Главного управления МЧС России по Смоленской области Министерства Российской Федерации по делам гражданской обороны, чрезвычайным ситуациям и ликвидации последствий стихийных бедствий о соответствии</w:t>
      </w:r>
      <w:r w:rsidRPr="006237D9">
        <w:rPr>
          <w:spacing w:val="29"/>
          <w:sz w:val="24"/>
        </w:rPr>
        <w:t xml:space="preserve"> </w:t>
      </w:r>
      <w:r w:rsidRPr="006237D9">
        <w:rPr>
          <w:sz w:val="24"/>
        </w:rPr>
        <w:t>объекта защиты</w:t>
      </w:r>
      <w:r w:rsidRPr="006237D9">
        <w:rPr>
          <w:spacing w:val="28"/>
          <w:sz w:val="24"/>
        </w:rPr>
        <w:t xml:space="preserve"> </w:t>
      </w:r>
      <w:r w:rsidRPr="006237D9">
        <w:rPr>
          <w:sz w:val="24"/>
        </w:rPr>
        <w:t>обязательным требованиям пожарн</w:t>
      </w:r>
      <w:r w:rsidRPr="006237D9">
        <w:rPr>
          <w:sz w:val="24"/>
        </w:rPr>
        <w:t>ой безопасности</w:t>
      </w:r>
    </w:p>
    <w:p w14:paraId="38DB2882" w14:textId="77777777" w:rsidR="001A4B66" w:rsidRPr="006237D9" w:rsidRDefault="006237D9">
      <w:pPr>
        <w:pStyle w:val="a3"/>
        <w:spacing w:before="11"/>
        <w:ind w:left="821"/>
      </w:pPr>
      <w:r w:rsidRPr="006237D9">
        <w:t>№</w:t>
      </w:r>
      <w:r w:rsidRPr="006237D9">
        <w:rPr>
          <w:spacing w:val="-1"/>
        </w:rPr>
        <w:t xml:space="preserve"> </w:t>
      </w:r>
      <w:r w:rsidRPr="006237D9">
        <w:t xml:space="preserve">0441 от 29.12.2015 </w:t>
      </w:r>
      <w:r w:rsidRPr="006237D9">
        <w:rPr>
          <w:spacing w:val="-2"/>
        </w:rPr>
        <w:t>года.</w:t>
      </w:r>
    </w:p>
    <w:p w14:paraId="7801A36F" w14:textId="77777777" w:rsidR="001A4B66" w:rsidRDefault="006237D9">
      <w:pPr>
        <w:pStyle w:val="a3"/>
        <w:spacing w:before="137" w:line="360" w:lineRule="auto"/>
        <w:ind w:left="214" w:right="104" w:firstLine="595"/>
      </w:pPr>
      <w:r>
        <w:t>Основными интегрированными задачами воспитательной работы Смоленского филиала Международного юридического института явля</w:t>
      </w:r>
      <w:r>
        <w:t>ются:</w:t>
      </w:r>
    </w:p>
    <w:p w14:paraId="71E7E477" w14:textId="77777777" w:rsidR="001A4B66" w:rsidRDefault="006237D9">
      <w:pPr>
        <w:pStyle w:val="a4"/>
        <w:numPr>
          <w:ilvl w:val="1"/>
          <w:numId w:val="2"/>
        </w:numPr>
        <w:tabs>
          <w:tab w:val="left" w:pos="1180"/>
        </w:tabs>
        <w:spacing w:before="2" w:line="350" w:lineRule="auto"/>
        <w:ind w:right="109" w:firstLine="720"/>
        <w:jc w:val="both"/>
        <w:rPr>
          <w:sz w:val="24"/>
        </w:rPr>
      </w:pPr>
      <w:r>
        <w:rPr>
          <w:sz w:val="24"/>
        </w:rPr>
        <w:t>удовлетворение потребностей личности в интеллектуальном, культурном, нравственном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вузовского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</w:p>
    <w:p w14:paraId="3E9BE87D" w14:textId="77777777" w:rsidR="001A4B66" w:rsidRDefault="001A4B66">
      <w:pPr>
        <w:spacing w:line="350" w:lineRule="auto"/>
        <w:jc w:val="both"/>
        <w:rPr>
          <w:spacing w:val="-3"/>
          <w:sz w:val="24"/>
        </w:rPr>
      </w:pPr>
    </w:p>
    <w:p w14:paraId="7DFD4D56" w14:textId="77777777" w:rsidR="006237D9" w:rsidRPr="006237D9" w:rsidRDefault="006237D9" w:rsidP="006237D9">
      <w:pPr>
        <w:rPr>
          <w:sz w:val="24"/>
        </w:rPr>
      </w:pPr>
    </w:p>
    <w:p w14:paraId="68348EE8" w14:textId="38218D58" w:rsidR="006237D9" w:rsidRPr="006237D9" w:rsidRDefault="006237D9" w:rsidP="006237D9">
      <w:pPr>
        <w:tabs>
          <w:tab w:val="left" w:pos="1800"/>
        </w:tabs>
        <w:rPr>
          <w:sz w:val="24"/>
        </w:rPr>
        <w:sectPr w:rsidR="006237D9" w:rsidRPr="006237D9">
          <w:pgSz w:w="11910" w:h="16840"/>
          <w:pgMar w:top="1040" w:right="740" w:bottom="280" w:left="1600" w:header="720" w:footer="720" w:gutter="0"/>
          <w:cols w:space="720"/>
        </w:sectPr>
      </w:pPr>
      <w:r>
        <w:rPr>
          <w:spacing w:val="-3"/>
          <w:sz w:val="24"/>
        </w:rPr>
        <w:tab/>
      </w:r>
      <w:bookmarkStart w:id="0" w:name="_GoBack"/>
      <w:bookmarkEnd w:id="0"/>
    </w:p>
    <w:p w14:paraId="435B46DA" w14:textId="77777777" w:rsidR="001A4B66" w:rsidRDefault="006237D9">
      <w:pPr>
        <w:pStyle w:val="a3"/>
        <w:spacing w:before="73"/>
      </w:pPr>
      <w:r>
        <w:lastRenderedPageBreak/>
        <w:t>уровня</w:t>
      </w:r>
      <w:r>
        <w:rPr>
          <w:spacing w:val="-2"/>
        </w:rPr>
        <w:t xml:space="preserve"> </w:t>
      </w:r>
      <w:r>
        <w:t>воспитанности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образованности;</w:t>
      </w:r>
    </w:p>
    <w:p w14:paraId="1FB9FA9B" w14:textId="77777777" w:rsidR="001A4B66" w:rsidRDefault="006237D9">
      <w:pPr>
        <w:pStyle w:val="a4"/>
        <w:numPr>
          <w:ilvl w:val="1"/>
          <w:numId w:val="2"/>
        </w:numPr>
        <w:tabs>
          <w:tab w:val="left" w:pos="1180"/>
        </w:tabs>
        <w:spacing w:before="141" w:line="355" w:lineRule="auto"/>
        <w:ind w:right="107" w:firstLine="720"/>
        <w:jc w:val="both"/>
        <w:rPr>
          <w:sz w:val="24"/>
        </w:rPr>
      </w:pPr>
      <w:r>
        <w:rPr>
          <w:sz w:val="24"/>
        </w:rPr>
        <w:t>формирование у обучающихся гражданской позиции, уважения к Закону, социальной активности и ответственности, потребности к труду и жизни в условиях современной цивилизации и демократического общества;</w:t>
      </w:r>
    </w:p>
    <w:p w14:paraId="3CCFC4E1" w14:textId="77777777" w:rsidR="001A4B66" w:rsidRDefault="006237D9">
      <w:pPr>
        <w:pStyle w:val="a4"/>
        <w:numPr>
          <w:ilvl w:val="1"/>
          <w:numId w:val="2"/>
        </w:numPr>
        <w:tabs>
          <w:tab w:val="left" w:pos="1180"/>
        </w:tabs>
        <w:spacing w:before="8" w:line="355" w:lineRule="auto"/>
        <w:ind w:right="106" w:firstLine="720"/>
        <w:jc w:val="both"/>
        <w:rPr>
          <w:sz w:val="24"/>
        </w:rPr>
      </w:pPr>
      <w:r>
        <w:rPr>
          <w:sz w:val="24"/>
        </w:rPr>
        <w:t>освоение и принятие для себя высших нравственных, культурных и научных приоритетов, основанных на общечеловеческих ценностях, достижениях мировой и национальной культуры, традициях народов России;</w:t>
      </w:r>
    </w:p>
    <w:p w14:paraId="09C0CAE7" w14:textId="77777777" w:rsidR="001A4B66" w:rsidRDefault="006237D9">
      <w:pPr>
        <w:pStyle w:val="a4"/>
        <w:numPr>
          <w:ilvl w:val="1"/>
          <w:numId w:val="2"/>
        </w:numPr>
        <w:tabs>
          <w:tab w:val="left" w:pos="1180"/>
        </w:tabs>
        <w:spacing w:before="6" w:line="350" w:lineRule="auto"/>
        <w:ind w:right="109" w:firstLine="720"/>
        <w:jc w:val="both"/>
        <w:rPr>
          <w:sz w:val="24"/>
        </w:rPr>
      </w:pPr>
      <w:r>
        <w:rPr>
          <w:sz w:val="24"/>
        </w:rPr>
        <w:t>развитие отношения к достижениям мировой, национальной куль</w:t>
      </w:r>
      <w:r>
        <w:rPr>
          <w:sz w:val="24"/>
        </w:rPr>
        <w:t>туры, образования, интеллекта и науки как к самостоятельным ценностным феноменам;</w:t>
      </w:r>
    </w:p>
    <w:p w14:paraId="4434A741" w14:textId="77777777" w:rsidR="001A4B66" w:rsidRDefault="006237D9">
      <w:pPr>
        <w:pStyle w:val="a4"/>
        <w:numPr>
          <w:ilvl w:val="1"/>
          <w:numId w:val="2"/>
        </w:numPr>
        <w:tabs>
          <w:tab w:val="left" w:pos="1180"/>
        </w:tabs>
        <w:spacing w:before="13" w:line="357" w:lineRule="auto"/>
        <w:ind w:right="107" w:firstLine="720"/>
        <w:jc w:val="both"/>
        <w:rPr>
          <w:sz w:val="24"/>
        </w:rPr>
      </w:pPr>
      <w:r>
        <w:rPr>
          <w:sz w:val="24"/>
        </w:rPr>
        <w:t>формирование у обучающихся общекультурных и профессиональных компетенций, осознания общественной миссии своей профессии, ответственности за результаты и последствия своей дея</w:t>
      </w:r>
      <w:r>
        <w:rPr>
          <w:sz w:val="24"/>
        </w:rPr>
        <w:t>тельности, профессионально значимых качеств личности и профессиональной корпоративности;</w:t>
      </w:r>
    </w:p>
    <w:p w14:paraId="33015051" w14:textId="77777777" w:rsidR="001A4B66" w:rsidRDefault="006237D9">
      <w:pPr>
        <w:pStyle w:val="a4"/>
        <w:numPr>
          <w:ilvl w:val="1"/>
          <w:numId w:val="2"/>
        </w:numPr>
        <w:tabs>
          <w:tab w:val="left" w:pos="1180"/>
        </w:tabs>
        <w:spacing w:before="3" w:line="348" w:lineRule="auto"/>
        <w:ind w:right="102" w:firstLine="720"/>
        <w:jc w:val="both"/>
        <w:rPr>
          <w:sz w:val="24"/>
        </w:rPr>
      </w:pPr>
      <w:r>
        <w:rPr>
          <w:sz w:val="24"/>
        </w:rPr>
        <w:t>формирование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семьянина и гражданина.</w:t>
      </w:r>
    </w:p>
    <w:p w14:paraId="5472F5E3" w14:textId="77777777" w:rsidR="001A4B66" w:rsidRDefault="006237D9">
      <w:pPr>
        <w:pStyle w:val="a3"/>
        <w:spacing w:before="136" w:line="360" w:lineRule="auto"/>
        <w:ind w:right="106"/>
      </w:pPr>
      <w:r>
        <w:t>Основными направлениями воспитательной работы в Смоленском филиале Международног</w:t>
      </w:r>
      <w:r>
        <w:t>о юридического института выступают следующие:</w:t>
      </w:r>
    </w:p>
    <w:p w14:paraId="594FE3B9" w14:textId="77777777" w:rsidR="001A4B66" w:rsidRDefault="006237D9">
      <w:pPr>
        <w:pStyle w:val="a4"/>
        <w:numPr>
          <w:ilvl w:val="0"/>
          <w:numId w:val="1"/>
        </w:numPr>
        <w:tabs>
          <w:tab w:val="left" w:pos="624"/>
        </w:tabs>
        <w:spacing w:before="0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направление.</w:t>
      </w:r>
    </w:p>
    <w:p w14:paraId="68E01D60" w14:textId="77777777" w:rsidR="001A4B66" w:rsidRDefault="006237D9">
      <w:pPr>
        <w:pStyle w:val="a4"/>
        <w:numPr>
          <w:ilvl w:val="0"/>
          <w:numId w:val="1"/>
        </w:numPr>
        <w:tabs>
          <w:tab w:val="left" w:pos="624"/>
        </w:tabs>
        <w:spacing w:before="137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направление.</w:t>
      </w:r>
    </w:p>
    <w:p w14:paraId="78D3DEA9" w14:textId="77777777" w:rsidR="001A4B66" w:rsidRDefault="006237D9">
      <w:pPr>
        <w:pStyle w:val="a4"/>
        <w:numPr>
          <w:ilvl w:val="0"/>
          <w:numId w:val="1"/>
        </w:numPr>
        <w:tabs>
          <w:tab w:val="left" w:pos="624"/>
        </w:tabs>
        <w:spacing w:before="139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направление.</w:t>
      </w:r>
    </w:p>
    <w:p w14:paraId="73120416" w14:textId="77777777" w:rsidR="001A4B66" w:rsidRDefault="006237D9">
      <w:pPr>
        <w:pStyle w:val="a4"/>
        <w:numPr>
          <w:ilvl w:val="0"/>
          <w:numId w:val="1"/>
        </w:numPr>
        <w:tabs>
          <w:tab w:val="left" w:pos="624"/>
        </w:tabs>
        <w:spacing w:before="137"/>
        <w:rPr>
          <w:sz w:val="24"/>
        </w:rPr>
      </w:pP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направление.</w:t>
      </w:r>
    </w:p>
    <w:p w14:paraId="1533A23A" w14:textId="77777777" w:rsidR="001A4B66" w:rsidRDefault="006237D9">
      <w:pPr>
        <w:pStyle w:val="a4"/>
        <w:numPr>
          <w:ilvl w:val="0"/>
          <w:numId w:val="1"/>
        </w:numPr>
        <w:tabs>
          <w:tab w:val="left" w:pos="624"/>
        </w:tabs>
        <w:rPr>
          <w:sz w:val="24"/>
        </w:rPr>
      </w:pPr>
      <w:r>
        <w:rPr>
          <w:sz w:val="24"/>
        </w:rPr>
        <w:t>Культурно-творческое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направление.</w:t>
      </w:r>
    </w:p>
    <w:p w14:paraId="78E343A3" w14:textId="77777777" w:rsidR="001A4B66" w:rsidRDefault="006237D9">
      <w:pPr>
        <w:pStyle w:val="a4"/>
        <w:numPr>
          <w:ilvl w:val="0"/>
          <w:numId w:val="1"/>
        </w:numPr>
        <w:tabs>
          <w:tab w:val="left" w:pos="624"/>
        </w:tabs>
        <w:spacing w:before="136"/>
        <w:rPr>
          <w:sz w:val="24"/>
        </w:rPr>
      </w:pPr>
      <w:r>
        <w:rPr>
          <w:spacing w:val="-2"/>
          <w:sz w:val="24"/>
        </w:rPr>
        <w:t>Экологическое</w:t>
      </w:r>
    </w:p>
    <w:p w14:paraId="41A6C9BD" w14:textId="77777777" w:rsidR="001A4B66" w:rsidRDefault="006237D9">
      <w:pPr>
        <w:pStyle w:val="a4"/>
        <w:numPr>
          <w:ilvl w:val="0"/>
          <w:numId w:val="1"/>
        </w:numPr>
        <w:tabs>
          <w:tab w:val="left" w:pos="624"/>
        </w:tabs>
        <w:rPr>
          <w:sz w:val="24"/>
        </w:rPr>
      </w:pPr>
      <w:r>
        <w:rPr>
          <w:spacing w:val="-2"/>
          <w:sz w:val="24"/>
        </w:rPr>
        <w:t>Профессионально-трудовое</w:t>
      </w:r>
    </w:p>
    <w:p w14:paraId="36962583" w14:textId="77777777" w:rsidR="001A4B66" w:rsidRDefault="006237D9">
      <w:pPr>
        <w:pStyle w:val="a3"/>
        <w:spacing w:before="136" w:line="360" w:lineRule="auto"/>
        <w:ind w:left="461" w:hanging="360"/>
        <w:jc w:val="left"/>
      </w:pPr>
      <w:r>
        <w:t>Эффективность</w:t>
      </w:r>
      <w:r>
        <w:rPr>
          <w:spacing w:val="40"/>
        </w:rPr>
        <w:t xml:space="preserve"> </w:t>
      </w:r>
      <w:r>
        <w:t>внеучебной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формированием</w:t>
      </w:r>
      <w:r>
        <w:rPr>
          <w:spacing w:val="40"/>
        </w:rPr>
        <w:t xml:space="preserve"> </w:t>
      </w:r>
      <w:r>
        <w:t>внеучебной</w:t>
      </w:r>
      <w:r>
        <w:rPr>
          <w:spacing w:val="40"/>
        </w:rPr>
        <w:t xml:space="preserve"> </w:t>
      </w:r>
      <w:r>
        <w:t xml:space="preserve">среды </w:t>
      </w:r>
      <w:r>
        <w:rPr>
          <w:spacing w:val="-2"/>
        </w:rPr>
        <w:t>филиала.</w:t>
      </w:r>
    </w:p>
    <w:p w14:paraId="3929E1DD" w14:textId="77777777" w:rsidR="001A4B66" w:rsidRDefault="006237D9">
      <w:pPr>
        <w:pStyle w:val="a3"/>
        <w:jc w:val="left"/>
      </w:pPr>
      <w:r>
        <w:t>Структура</w:t>
      </w:r>
      <w:r>
        <w:rPr>
          <w:spacing w:val="-5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филиала</w:t>
      </w:r>
      <w:r>
        <w:rPr>
          <w:spacing w:val="-2"/>
        </w:rPr>
        <w:t xml:space="preserve"> включает:</w:t>
      </w:r>
    </w:p>
    <w:p w14:paraId="16CABBDF" w14:textId="77777777" w:rsidR="001A4B66" w:rsidRDefault="006237D9">
      <w:pPr>
        <w:pStyle w:val="a4"/>
        <w:numPr>
          <w:ilvl w:val="1"/>
          <w:numId w:val="1"/>
        </w:numPr>
        <w:tabs>
          <w:tab w:val="left" w:pos="666"/>
        </w:tabs>
        <w:spacing w:before="137"/>
        <w:ind w:left="666" w:hanging="138"/>
        <w:rPr>
          <w:sz w:val="24"/>
        </w:rPr>
      </w:pP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(культурно-массовый</w:t>
      </w:r>
      <w:r>
        <w:rPr>
          <w:spacing w:val="-2"/>
          <w:sz w:val="24"/>
        </w:rPr>
        <w:t xml:space="preserve"> сектор);</w:t>
      </w:r>
    </w:p>
    <w:p w14:paraId="7A9612A7" w14:textId="77777777" w:rsidR="001A4B66" w:rsidRDefault="006237D9">
      <w:pPr>
        <w:pStyle w:val="a4"/>
        <w:numPr>
          <w:ilvl w:val="1"/>
          <w:numId w:val="1"/>
        </w:numPr>
        <w:tabs>
          <w:tab w:val="left" w:pos="666"/>
        </w:tabs>
        <w:ind w:left="666" w:hanging="138"/>
        <w:rPr>
          <w:sz w:val="24"/>
        </w:rPr>
      </w:pPr>
      <w:r>
        <w:rPr>
          <w:sz w:val="24"/>
        </w:rPr>
        <w:t>оздоровительную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(спортивный </w:t>
      </w:r>
      <w:r>
        <w:rPr>
          <w:spacing w:val="-2"/>
          <w:sz w:val="24"/>
        </w:rPr>
        <w:t>сектор);</w:t>
      </w:r>
    </w:p>
    <w:p w14:paraId="6A569D28" w14:textId="77777777" w:rsidR="001A4B66" w:rsidRDefault="006237D9">
      <w:pPr>
        <w:pStyle w:val="a4"/>
        <w:numPr>
          <w:ilvl w:val="1"/>
          <w:numId w:val="1"/>
        </w:numPr>
        <w:tabs>
          <w:tab w:val="left" w:pos="666"/>
        </w:tabs>
        <w:spacing w:before="136"/>
        <w:ind w:left="666" w:hanging="138"/>
        <w:rPr>
          <w:sz w:val="24"/>
        </w:rPr>
      </w:pP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(студенческий </w:t>
      </w:r>
      <w:r>
        <w:rPr>
          <w:spacing w:val="-2"/>
          <w:sz w:val="24"/>
        </w:rPr>
        <w:t>совет);</w:t>
      </w:r>
    </w:p>
    <w:p w14:paraId="17D7F78D" w14:textId="77777777" w:rsidR="001A4B66" w:rsidRDefault="006237D9">
      <w:pPr>
        <w:pStyle w:val="a4"/>
        <w:numPr>
          <w:ilvl w:val="1"/>
          <w:numId w:val="1"/>
        </w:numPr>
        <w:tabs>
          <w:tab w:val="left" w:pos="666"/>
        </w:tabs>
        <w:ind w:left="666" w:hanging="138"/>
        <w:rPr>
          <w:sz w:val="24"/>
        </w:rPr>
      </w:pPr>
      <w:r>
        <w:rPr>
          <w:sz w:val="24"/>
        </w:rPr>
        <w:t>научную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(студенческое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2"/>
          <w:sz w:val="24"/>
        </w:rPr>
        <w:t xml:space="preserve"> общество);</w:t>
      </w:r>
    </w:p>
    <w:p w14:paraId="5340A4E7" w14:textId="77777777" w:rsidR="001A4B66" w:rsidRDefault="006237D9">
      <w:pPr>
        <w:pStyle w:val="a4"/>
        <w:numPr>
          <w:ilvl w:val="1"/>
          <w:numId w:val="1"/>
        </w:numPr>
        <w:tabs>
          <w:tab w:val="left" w:pos="666"/>
        </w:tabs>
        <w:spacing w:before="136"/>
        <w:ind w:left="666" w:hanging="138"/>
        <w:rPr>
          <w:sz w:val="24"/>
        </w:rPr>
      </w:pPr>
      <w:r>
        <w:rPr>
          <w:sz w:val="24"/>
        </w:rPr>
        <w:t>патриотическую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(гражданско-патриотический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сектор);</w:t>
      </w:r>
    </w:p>
    <w:p w14:paraId="72031319" w14:textId="77777777" w:rsidR="001A4B66" w:rsidRDefault="006237D9">
      <w:pPr>
        <w:pStyle w:val="a4"/>
        <w:numPr>
          <w:ilvl w:val="1"/>
          <w:numId w:val="1"/>
        </w:numPr>
        <w:tabs>
          <w:tab w:val="left" w:pos="666"/>
        </w:tabs>
        <w:ind w:left="666" w:hanging="138"/>
        <w:rPr>
          <w:sz w:val="24"/>
        </w:rPr>
      </w:pP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волонтерской </w:t>
      </w:r>
      <w:r>
        <w:rPr>
          <w:spacing w:val="-2"/>
          <w:sz w:val="24"/>
        </w:rPr>
        <w:t>деятельности.</w:t>
      </w:r>
    </w:p>
    <w:p w14:paraId="7B009679" w14:textId="77777777" w:rsidR="001A4B66" w:rsidRDefault="006237D9">
      <w:pPr>
        <w:pStyle w:val="1"/>
        <w:spacing w:before="136"/>
        <w:ind w:left="1308"/>
        <w:jc w:val="left"/>
      </w:pPr>
      <w:r>
        <w:t>Гражданско-патриотическое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rPr>
          <w:spacing w:val="-2"/>
        </w:rPr>
        <w:t>направление</w:t>
      </w:r>
    </w:p>
    <w:p w14:paraId="60998B7A" w14:textId="77777777" w:rsidR="001A4B66" w:rsidRDefault="006237D9">
      <w:pPr>
        <w:pStyle w:val="a3"/>
        <w:spacing w:before="140" w:line="360" w:lineRule="auto"/>
        <w:ind w:firstLine="360"/>
        <w:jc w:val="left"/>
      </w:pPr>
      <w:r>
        <w:t>С</w:t>
      </w:r>
      <w:r>
        <w:rPr>
          <w:spacing w:val="29"/>
        </w:rPr>
        <w:t xml:space="preserve"> </w:t>
      </w:r>
      <w:r>
        <w:t>целью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гражданско</w:t>
      </w:r>
      <w:r>
        <w:t>-патриотического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духовно-нравственного</w:t>
      </w:r>
      <w:r>
        <w:rPr>
          <w:spacing w:val="28"/>
        </w:rPr>
        <w:t xml:space="preserve"> </w:t>
      </w:r>
      <w:r>
        <w:t>воспитания обучаемых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филиале</w:t>
      </w:r>
      <w:r>
        <w:rPr>
          <w:spacing w:val="54"/>
        </w:rPr>
        <w:t xml:space="preserve"> </w:t>
      </w:r>
      <w:r>
        <w:t>организуются</w:t>
      </w:r>
      <w:r>
        <w:rPr>
          <w:spacing w:val="55"/>
        </w:rPr>
        <w:t xml:space="preserve"> </w:t>
      </w:r>
      <w:r>
        <w:t>мероприятия,</w:t>
      </w:r>
      <w:r>
        <w:rPr>
          <w:spacing w:val="54"/>
        </w:rPr>
        <w:t xml:space="preserve"> </w:t>
      </w:r>
      <w:r>
        <w:t>приуроченные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памятными</w:t>
      </w:r>
      <w:r>
        <w:rPr>
          <w:spacing w:val="56"/>
        </w:rPr>
        <w:t xml:space="preserve"> </w:t>
      </w:r>
      <w:r>
        <w:rPr>
          <w:spacing w:val="-2"/>
        </w:rPr>
        <w:t>датами</w:t>
      </w:r>
    </w:p>
    <w:p w14:paraId="7D88BA55" w14:textId="77777777" w:rsidR="001A4B66" w:rsidRDefault="001A4B66">
      <w:pPr>
        <w:spacing w:line="360" w:lineRule="auto"/>
        <w:sectPr w:rsidR="001A4B66">
          <w:pgSz w:w="11910" w:h="16840"/>
          <w:pgMar w:top="1040" w:right="740" w:bottom="280" w:left="1600" w:header="720" w:footer="720" w:gutter="0"/>
          <w:cols w:space="720"/>
        </w:sectPr>
      </w:pPr>
    </w:p>
    <w:p w14:paraId="0161481E" w14:textId="77777777" w:rsidR="001A4B66" w:rsidRDefault="006237D9">
      <w:pPr>
        <w:pStyle w:val="a3"/>
        <w:spacing w:before="73"/>
      </w:pPr>
      <w:r>
        <w:lastRenderedPageBreak/>
        <w:t>отечественной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культуры.</w:t>
      </w:r>
    </w:p>
    <w:p w14:paraId="0C18567B" w14:textId="77777777" w:rsidR="001A4B66" w:rsidRDefault="006237D9">
      <w:pPr>
        <w:pStyle w:val="a3"/>
        <w:spacing w:before="139" w:line="360" w:lineRule="auto"/>
        <w:ind w:right="108" w:firstLine="283"/>
      </w:pPr>
      <w:r>
        <w:t>Обучающиеся имеют возможность непосредственно общаться с ветеранами Великой Отечественной войны не только на городских митингах, в которых студенты ежегодно принимают участие, но и чествуют ветеранов в стенах филиала на торжественных собраниях, посвященных</w:t>
      </w:r>
      <w:r>
        <w:t xml:space="preserve"> Дню защитников Отечества; празднованию Дня Победы и Дней освобождения Смоленщины от немецко-фашистских захватчиков и Дня города.</w:t>
      </w:r>
    </w:p>
    <w:p w14:paraId="1CBA6D47" w14:textId="77777777" w:rsidR="001A4B66" w:rsidRDefault="006237D9">
      <w:pPr>
        <w:pStyle w:val="a3"/>
        <w:spacing w:line="360" w:lineRule="auto"/>
        <w:ind w:right="103" w:firstLine="283"/>
      </w:pPr>
      <w:r>
        <w:t>Сложилась традиция ежегодного проведения торжественной церемонии возложения венка и цветов к Вечному огню в сквере Памяти геро</w:t>
      </w:r>
      <w:r>
        <w:t>ев.</w:t>
      </w:r>
    </w:p>
    <w:p w14:paraId="36FEEB70" w14:textId="77777777" w:rsidR="001A4B66" w:rsidRDefault="006237D9">
      <w:pPr>
        <w:pStyle w:val="a3"/>
        <w:spacing w:line="360" w:lineRule="auto"/>
        <w:ind w:right="106" w:firstLine="283"/>
      </w:pPr>
      <w:r>
        <w:t>Таким образом, происходит формирование у обучающихся гражданской позиции и патриотического сознания.</w:t>
      </w:r>
    </w:p>
    <w:p w14:paraId="6C9AF114" w14:textId="77777777" w:rsidR="001A4B66" w:rsidRDefault="006237D9">
      <w:pPr>
        <w:pStyle w:val="1"/>
        <w:ind w:left="3579"/>
      </w:pPr>
      <w:r>
        <w:t>Физическое</w:t>
      </w:r>
      <w:r>
        <w:rPr>
          <w:spacing w:val="-4"/>
        </w:rPr>
        <w:t xml:space="preserve"> </w:t>
      </w:r>
      <w:r>
        <w:rPr>
          <w:spacing w:val="-2"/>
        </w:rPr>
        <w:t>направление</w:t>
      </w:r>
    </w:p>
    <w:p w14:paraId="0F1F7611" w14:textId="77777777" w:rsidR="001A4B66" w:rsidRDefault="006237D9">
      <w:pPr>
        <w:pStyle w:val="a3"/>
        <w:spacing w:before="139" w:line="360" w:lineRule="auto"/>
        <w:ind w:right="105" w:firstLine="360"/>
      </w:pPr>
      <w:r>
        <w:t>Физкультурно-оздоровительное и спортивное направление. Пропаганда здорового образа жизни ведется посредством размещения необходи</w:t>
      </w:r>
      <w:r>
        <w:t>мых информативных материалов на стенде «Здоровый образ жизни» и проведению антитабачных и антинаркотических акций.</w:t>
      </w:r>
      <w:r>
        <w:rPr>
          <w:spacing w:val="40"/>
        </w:rPr>
        <w:t xml:space="preserve"> </w:t>
      </w:r>
      <w:r>
        <w:t>Обучающиеся филиала являются участниками ежегодной межвузовской Спартакиады г. Смоленска по видам спорта: настольный теннис, бадминтон, плава</w:t>
      </w:r>
      <w:r>
        <w:t>ние, лыжные гонки, легкая атлетика, дартс, шахматы и др., активно участвуют легкоатлетический кроссах и забегах, проводимых в городе.</w:t>
      </w:r>
    </w:p>
    <w:p w14:paraId="45012FEF" w14:textId="77777777" w:rsidR="001A4B66" w:rsidRDefault="006237D9">
      <w:pPr>
        <w:pStyle w:val="a3"/>
        <w:spacing w:line="360" w:lineRule="auto"/>
        <w:ind w:right="104" w:firstLine="360"/>
      </w:pPr>
      <w:r>
        <w:t>Материальная база для занятий физкультурой и спортом в филиале состоит из оборудованного тренажёрного зала.</w:t>
      </w:r>
    </w:p>
    <w:p w14:paraId="5998C1C8" w14:textId="77777777" w:rsidR="001A4B66" w:rsidRDefault="006237D9">
      <w:pPr>
        <w:pStyle w:val="a3"/>
        <w:spacing w:line="360" w:lineRule="auto"/>
        <w:ind w:right="107" w:firstLine="360"/>
      </w:pPr>
      <w:r>
        <w:t>Обучающиеся ре</w:t>
      </w:r>
      <w:r>
        <w:t>гулярно принимают участие в мероприятиях всероссийской системы физкультурно-спортивного воспитания «Готов к труду и обороне».</w:t>
      </w:r>
    </w:p>
    <w:p w14:paraId="544F0D51" w14:textId="77777777" w:rsidR="001A4B66" w:rsidRDefault="006237D9">
      <w:pPr>
        <w:pStyle w:val="a3"/>
        <w:spacing w:line="360" w:lineRule="auto"/>
        <w:ind w:right="103" w:firstLine="420"/>
      </w:pPr>
      <w:r>
        <w:t>Пропаганда здорового образа жизни ведётся</w:t>
      </w:r>
      <w:r>
        <w:rPr>
          <w:spacing w:val="80"/>
        </w:rPr>
        <w:t xml:space="preserve"> </w:t>
      </w:r>
      <w:r>
        <w:t>посредством размещения необходимых информативных материалов на стенде «Здоровый образ жи</w:t>
      </w:r>
      <w:r>
        <w:t>зни» и проведению антитабачных и антинаркотических акций. Организуются занятия по профилактике несчастных случаев и оказанию первичной медицинской помощи.</w:t>
      </w:r>
    </w:p>
    <w:p w14:paraId="77BEB955" w14:textId="77777777" w:rsidR="001A4B66" w:rsidRDefault="006237D9">
      <w:pPr>
        <w:pStyle w:val="a3"/>
        <w:spacing w:line="360" w:lineRule="auto"/>
        <w:ind w:right="106" w:firstLine="360"/>
      </w:pPr>
      <w:r>
        <w:t>Спортивно-массовая, физкультурно-оздоровительная среда, пропаганда здорового образа жизни, профилакти</w:t>
      </w:r>
      <w:r>
        <w:t>ка наркомании, алкоголизма, вредных привычек</w:t>
      </w:r>
      <w:r>
        <w:rPr>
          <w:spacing w:val="80"/>
        </w:rPr>
        <w:t xml:space="preserve"> </w:t>
      </w:r>
      <w:r>
        <w:t>в филиале занимает одно из первых мест.</w:t>
      </w:r>
    </w:p>
    <w:p w14:paraId="6AD8FB12" w14:textId="77777777" w:rsidR="001A4B66" w:rsidRDefault="006237D9">
      <w:pPr>
        <w:pStyle w:val="1"/>
        <w:ind w:left="2986"/>
      </w:pPr>
      <w:r>
        <w:t>Культурно-творческое</w:t>
      </w:r>
      <w:r>
        <w:rPr>
          <w:spacing w:val="-10"/>
        </w:rPr>
        <w:t xml:space="preserve"> </w:t>
      </w:r>
      <w:r>
        <w:rPr>
          <w:spacing w:val="-2"/>
        </w:rPr>
        <w:t>направление</w:t>
      </w:r>
    </w:p>
    <w:p w14:paraId="2124D1DC" w14:textId="77777777" w:rsidR="001A4B66" w:rsidRDefault="006237D9">
      <w:pPr>
        <w:pStyle w:val="a3"/>
        <w:spacing w:before="137" w:line="360" w:lineRule="auto"/>
        <w:ind w:right="107" w:firstLine="360"/>
      </w:pPr>
      <w:r>
        <w:t>Для решения задач по культурно-массовой работе особое значение играет формирование и соблюдение студенческих традиций.</w:t>
      </w:r>
    </w:p>
    <w:p w14:paraId="1C93A331" w14:textId="77777777" w:rsidR="001A4B66" w:rsidRDefault="006237D9">
      <w:pPr>
        <w:pStyle w:val="a3"/>
        <w:spacing w:line="360" w:lineRule="auto"/>
        <w:ind w:right="106" w:firstLine="360"/>
      </w:pPr>
      <w:r>
        <w:t>Регулярно проводятс</w:t>
      </w:r>
      <w:r>
        <w:t>я: «День знаний»; «Посвящение в студенты»; Новогодние игры, конкурсы, викторины; праздничные концерты, посвященные 8 марта, торжественное вручение дипломов выпускникам и др.</w:t>
      </w:r>
    </w:p>
    <w:p w14:paraId="66E8401A" w14:textId="77777777" w:rsidR="001A4B66" w:rsidRDefault="006237D9">
      <w:pPr>
        <w:pStyle w:val="a3"/>
        <w:spacing w:line="275" w:lineRule="exact"/>
        <w:ind w:left="461"/>
      </w:pPr>
      <w:r>
        <w:t>Встречи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интересными</w:t>
      </w:r>
      <w:r>
        <w:rPr>
          <w:spacing w:val="43"/>
        </w:rPr>
        <w:t xml:space="preserve"> </w:t>
      </w:r>
      <w:r>
        <w:t>людьми,</w:t>
      </w:r>
      <w:r>
        <w:rPr>
          <w:spacing w:val="41"/>
        </w:rPr>
        <w:t xml:space="preserve"> </w:t>
      </w:r>
      <w:r>
        <w:t>посещение</w:t>
      </w:r>
      <w:r>
        <w:rPr>
          <w:spacing w:val="38"/>
        </w:rPr>
        <w:t xml:space="preserve"> </w:t>
      </w:r>
      <w:r>
        <w:t>театров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кинозалов</w:t>
      </w:r>
      <w:r>
        <w:rPr>
          <w:spacing w:val="41"/>
        </w:rPr>
        <w:t xml:space="preserve"> </w:t>
      </w:r>
      <w:r>
        <w:t>позволяют</w:t>
      </w:r>
      <w:r>
        <w:rPr>
          <w:spacing w:val="41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rPr>
          <w:spacing w:val="-10"/>
        </w:rPr>
        <w:t>в</w:t>
      </w:r>
    </w:p>
    <w:p w14:paraId="76F01336" w14:textId="77777777" w:rsidR="001A4B66" w:rsidRDefault="001A4B66">
      <w:pPr>
        <w:spacing w:line="275" w:lineRule="exact"/>
        <w:sectPr w:rsidR="001A4B66">
          <w:pgSz w:w="11910" w:h="16840"/>
          <w:pgMar w:top="1040" w:right="740" w:bottom="280" w:left="1600" w:header="720" w:footer="720" w:gutter="0"/>
          <w:cols w:space="720"/>
        </w:sectPr>
      </w:pPr>
    </w:p>
    <w:p w14:paraId="731E02CA" w14:textId="77777777" w:rsidR="001A4B66" w:rsidRDefault="006237D9">
      <w:pPr>
        <w:pStyle w:val="a3"/>
        <w:spacing w:before="73"/>
      </w:pPr>
      <w:r>
        <w:lastRenderedPageBreak/>
        <w:t>курсе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страны.</w:t>
      </w:r>
    </w:p>
    <w:p w14:paraId="615DE91B" w14:textId="77777777" w:rsidR="001A4B66" w:rsidRDefault="006237D9">
      <w:pPr>
        <w:pStyle w:val="a3"/>
        <w:spacing w:before="139" w:line="360" w:lineRule="auto"/>
        <w:ind w:right="104" w:firstLine="360"/>
      </w:pPr>
      <w:r>
        <w:t>Творческая среда позволяет формировать у обучающихся способность совершенствовать и повышать свой общекультурный уровень; способность проявлять инициативу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окружающими,</w:t>
      </w:r>
      <w:r>
        <w:rPr>
          <w:spacing w:val="-2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 xml:space="preserve">творческие способности. Творческая среда </w:t>
      </w:r>
      <w:r>
        <w:t>объединяет в себе обучающихся, желающих реализовать себя в различных видах творчества – танцах, музыке, театральном и чтецком мастерстве.</w:t>
      </w:r>
    </w:p>
    <w:p w14:paraId="6AC49609" w14:textId="77777777" w:rsidR="001A4B66" w:rsidRDefault="006237D9">
      <w:pPr>
        <w:pStyle w:val="a3"/>
        <w:spacing w:line="360" w:lineRule="auto"/>
        <w:ind w:right="105" w:firstLine="360"/>
      </w:pPr>
      <w:r>
        <w:t>В рамках экологического направления студенты принимают участие в экологических субботниках проводимых Администрацией г</w:t>
      </w:r>
      <w:r>
        <w:t>. Смоленска. Участие в экологических субботниках — это воспитание у</w:t>
      </w:r>
      <w:r>
        <w:rPr>
          <w:spacing w:val="-9"/>
        </w:rPr>
        <w:t xml:space="preserve"> </w:t>
      </w:r>
      <w:r>
        <w:t>молодежи гуманного отношения к</w:t>
      </w:r>
      <w:r>
        <w:rPr>
          <w:spacing w:val="-2"/>
        </w:rPr>
        <w:t xml:space="preserve"> </w:t>
      </w:r>
      <w:r>
        <w:t>природе, чувства ответственного отношения ко</w:t>
      </w:r>
      <w:r>
        <w:rPr>
          <w:spacing w:val="-2"/>
        </w:rPr>
        <w:t xml:space="preserve"> </w:t>
      </w:r>
      <w:r>
        <w:t>всему живому, так как экологическая проблема в</w:t>
      </w:r>
      <w:r>
        <w:rPr>
          <w:spacing w:val="-3"/>
        </w:rPr>
        <w:t xml:space="preserve"> </w:t>
      </w:r>
      <w:r>
        <w:t>наши дни стала одной из глобальных проблем всего человечества.</w:t>
      </w:r>
    </w:p>
    <w:p w14:paraId="12BCC052" w14:textId="77777777" w:rsidR="001A4B66" w:rsidRDefault="006237D9">
      <w:pPr>
        <w:pStyle w:val="1"/>
        <w:spacing w:before="1"/>
        <w:ind w:left="3079"/>
      </w:pPr>
      <w:r>
        <w:t>Пр</w:t>
      </w:r>
      <w:r>
        <w:t>офессионально-трудовое</w:t>
      </w:r>
      <w:r>
        <w:rPr>
          <w:spacing w:val="-8"/>
        </w:rPr>
        <w:t xml:space="preserve"> </w:t>
      </w:r>
      <w:r>
        <w:rPr>
          <w:spacing w:val="-2"/>
        </w:rPr>
        <w:t>направление</w:t>
      </w:r>
    </w:p>
    <w:p w14:paraId="6E2AD697" w14:textId="77777777" w:rsidR="001A4B66" w:rsidRDefault="006237D9">
      <w:pPr>
        <w:pStyle w:val="a3"/>
        <w:spacing w:before="137" w:line="360" w:lineRule="auto"/>
        <w:ind w:right="105" w:firstLine="566"/>
      </w:pPr>
      <w:r>
        <w:t>Для успешного трудоустройства выпускников Смоленского филиала в институте регулярно организовываются встречи с практикующими юристами, проходят стажировки в различных организациях, деятельность которых связанна с правопри</w:t>
      </w:r>
      <w:r>
        <w:t>менительной, правоохранительной и консультационной направленностью.</w:t>
      </w:r>
    </w:p>
    <w:p w14:paraId="7C773FA9" w14:textId="77777777" w:rsidR="001A4B66" w:rsidRDefault="006237D9">
      <w:pPr>
        <w:pStyle w:val="a3"/>
        <w:spacing w:line="360" w:lineRule="auto"/>
        <w:ind w:right="106" w:firstLine="566"/>
      </w:pPr>
      <w:r>
        <w:t>Проводятся мероприятия, которые позволяют выпускникам расширить представление о специфике будущей профессиональной деятельности и помогают в поиске интересующей вакансии.</w:t>
      </w:r>
    </w:p>
    <w:p w14:paraId="05D22A50" w14:textId="77777777" w:rsidR="001A4B66" w:rsidRDefault="006237D9">
      <w:pPr>
        <w:pStyle w:val="a3"/>
        <w:spacing w:before="1" w:line="360" w:lineRule="auto"/>
        <w:ind w:right="105" w:firstLine="566"/>
      </w:pPr>
      <w:r>
        <w:t>Основной целью ук</w:t>
      </w:r>
      <w:r>
        <w:t>азанной работы является содействие трудоустройству обучающихся и выпускников образовательного учреждения.</w:t>
      </w:r>
    </w:p>
    <w:p w14:paraId="6AADF289" w14:textId="77777777" w:rsidR="001A4B66" w:rsidRDefault="006237D9">
      <w:pPr>
        <w:pStyle w:val="a3"/>
        <w:spacing w:line="360" w:lineRule="auto"/>
        <w:ind w:right="109" w:firstLine="566"/>
      </w:pPr>
      <w:r>
        <w:t xml:space="preserve">Для достижения этой цели филиалом осуществляется сотрудничество с более чем 23 предприятиями, организациями и учреждениями г. Смоленска, выступающими </w:t>
      </w:r>
      <w:r>
        <w:t>в качестве работодателей для обучающихся и выпускников.</w:t>
      </w:r>
    </w:p>
    <w:p w14:paraId="2E3E69CE" w14:textId="77777777" w:rsidR="001A4B66" w:rsidRDefault="006237D9">
      <w:pPr>
        <w:pStyle w:val="a3"/>
        <w:spacing w:line="360" w:lineRule="auto"/>
        <w:ind w:right="109" w:firstLine="566"/>
      </w:pPr>
      <w:r>
        <w:t>В филиале постоянно обновляется информационный стенд по трудоустройству, а также существует информационная система поддержки трудоустройства обучающихся и выпускников на интернет- страницах «</w:t>
      </w:r>
      <w:proofErr w:type="spellStart"/>
      <w:r>
        <w:t>ВКонтакте</w:t>
      </w:r>
      <w:proofErr w:type="spellEnd"/>
      <w:r>
        <w:t>».</w:t>
      </w:r>
    </w:p>
    <w:p w14:paraId="2B6DDD3A" w14:textId="77777777" w:rsidR="001A4B66" w:rsidRDefault="006237D9">
      <w:pPr>
        <w:pStyle w:val="a3"/>
        <w:spacing w:line="360" w:lineRule="auto"/>
        <w:ind w:right="105" w:firstLine="566"/>
      </w:pPr>
      <w:r>
        <w:t xml:space="preserve">Большое внимание в Смоленском филиале Международного юридического института уделяется подготовке и проведению профориентационных мероприятий для </w:t>
      </w:r>
      <w:r>
        <w:rPr>
          <w:spacing w:val="-2"/>
        </w:rPr>
        <w:t>абитуриентов.</w:t>
      </w:r>
    </w:p>
    <w:p w14:paraId="30CCC84C" w14:textId="77777777" w:rsidR="001A4B66" w:rsidRDefault="006237D9">
      <w:pPr>
        <w:pStyle w:val="a3"/>
        <w:spacing w:line="275" w:lineRule="exact"/>
        <w:ind w:left="667"/>
      </w:pPr>
      <w:r>
        <w:t>Задачи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14:paraId="3B2CD75D" w14:textId="77777777" w:rsidR="001A4B66" w:rsidRDefault="006237D9">
      <w:pPr>
        <w:pStyle w:val="a3"/>
        <w:spacing w:before="140" w:line="360" w:lineRule="auto"/>
        <w:ind w:right="109" w:firstLine="566"/>
      </w:pPr>
      <w:r>
        <w:t>организация и осуществление взаимодействия с образовательными учреждениями среднего общего и среднего профессионального образования;</w:t>
      </w:r>
    </w:p>
    <w:p w14:paraId="424ED6C3" w14:textId="77777777" w:rsidR="001A4B66" w:rsidRDefault="006237D9">
      <w:pPr>
        <w:pStyle w:val="a3"/>
        <w:spacing w:line="360" w:lineRule="auto"/>
        <w:ind w:right="107" w:firstLine="566"/>
      </w:pPr>
      <w:r>
        <w:t>обеспечение формирования контингента студентов на специальностях и направлениях подготовки института;</w:t>
      </w:r>
    </w:p>
    <w:p w14:paraId="6591D7B8" w14:textId="77777777" w:rsidR="001A4B66" w:rsidRDefault="001A4B66">
      <w:pPr>
        <w:spacing w:line="360" w:lineRule="auto"/>
        <w:sectPr w:rsidR="001A4B66">
          <w:pgSz w:w="11910" w:h="16840"/>
          <w:pgMar w:top="1040" w:right="740" w:bottom="280" w:left="1600" w:header="720" w:footer="720" w:gutter="0"/>
          <w:cols w:space="720"/>
        </w:sectPr>
      </w:pPr>
    </w:p>
    <w:p w14:paraId="270DA8BA" w14:textId="77777777" w:rsidR="001A4B66" w:rsidRDefault="006237D9">
      <w:pPr>
        <w:pStyle w:val="a3"/>
        <w:tabs>
          <w:tab w:val="left" w:pos="1781"/>
          <w:tab w:val="left" w:pos="2818"/>
          <w:tab w:val="left" w:pos="4035"/>
          <w:tab w:val="left" w:pos="5225"/>
          <w:tab w:val="left" w:pos="5542"/>
          <w:tab w:val="left" w:pos="7155"/>
          <w:tab w:val="left" w:pos="8052"/>
        </w:tabs>
        <w:spacing w:before="73" w:line="360" w:lineRule="auto"/>
        <w:ind w:right="107" w:firstLine="566"/>
        <w:jc w:val="left"/>
      </w:pPr>
      <w:r>
        <w:rPr>
          <w:spacing w:val="-2"/>
        </w:rPr>
        <w:lastRenderedPageBreak/>
        <w:t>оказани</w:t>
      </w:r>
      <w:r>
        <w:rPr>
          <w:spacing w:val="-2"/>
        </w:rPr>
        <w:t>е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приемной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качественном</w:t>
      </w:r>
      <w:r>
        <w:tab/>
      </w:r>
      <w:r>
        <w:rPr>
          <w:spacing w:val="-2"/>
        </w:rPr>
        <w:t>отборе</w:t>
      </w:r>
      <w:r>
        <w:tab/>
      </w:r>
      <w:r>
        <w:rPr>
          <w:spacing w:val="-2"/>
        </w:rPr>
        <w:t>абитуриентов института;</w:t>
      </w:r>
    </w:p>
    <w:p w14:paraId="520EBD36" w14:textId="77777777" w:rsidR="001A4B66" w:rsidRDefault="006237D9">
      <w:pPr>
        <w:pStyle w:val="a3"/>
        <w:ind w:left="667"/>
        <w:jc w:val="left"/>
      </w:pPr>
      <w:r>
        <w:t>изучение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прогнозирование</w:t>
      </w:r>
      <w:r>
        <w:rPr>
          <w:spacing w:val="29"/>
        </w:rPr>
        <w:t xml:space="preserve"> </w:t>
      </w:r>
      <w:r>
        <w:t>перспектив</w:t>
      </w:r>
      <w:r>
        <w:rPr>
          <w:spacing w:val="28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студенческого</w:t>
      </w:r>
      <w:r>
        <w:rPr>
          <w:spacing w:val="30"/>
        </w:rPr>
        <w:t xml:space="preserve"> </w:t>
      </w:r>
      <w:r>
        <w:rPr>
          <w:spacing w:val="-2"/>
        </w:rPr>
        <w:t>контингента</w:t>
      </w:r>
    </w:p>
    <w:p w14:paraId="1A7DB210" w14:textId="77777777" w:rsidR="001A4B66" w:rsidRDefault="006237D9">
      <w:pPr>
        <w:pStyle w:val="a3"/>
        <w:spacing w:before="140"/>
        <w:jc w:val="left"/>
      </w:pPr>
      <w:r>
        <w:rPr>
          <w:spacing w:val="-2"/>
        </w:rPr>
        <w:t>вуза;</w:t>
      </w:r>
    </w:p>
    <w:p w14:paraId="6324C370" w14:textId="77777777" w:rsidR="001A4B66" w:rsidRDefault="006237D9">
      <w:pPr>
        <w:pStyle w:val="a3"/>
        <w:spacing w:before="136"/>
        <w:ind w:left="667"/>
        <w:jc w:val="left"/>
      </w:pPr>
      <w:r>
        <w:t>информирование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вуза.</w:t>
      </w:r>
    </w:p>
    <w:p w14:paraId="146A7F4D" w14:textId="77777777" w:rsidR="001A4B66" w:rsidRDefault="006237D9">
      <w:pPr>
        <w:pStyle w:val="a3"/>
        <w:spacing w:before="140"/>
        <w:ind w:left="667"/>
        <w:jc w:val="left"/>
      </w:pPr>
      <w:r>
        <w:t>Данная</w:t>
      </w:r>
      <w:r>
        <w:rPr>
          <w:spacing w:val="23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активно</w:t>
      </w:r>
      <w:r>
        <w:rPr>
          <w:spacing w:val="24"/>
        </w:rPr>
        <w:t xml:space="preserve"> </w:t>
      </w:r>
      <w:r>
        <w:t>организуется</w:t>
      </w:r>
      <w:r>
        <w:rPr>
          <w:spacing w:val="25"/>
        </w:rPr>
        <w:t xml:space="preserve"> </w:t>
      </w:r>
      <w:r>
        <w:t>административно-управленческим</w:t>
      </w:r>
      <w:r>
        <w:rPr>
          <w:spacing w:val="26"/>
        </w:rPr>
        <w:t xml:space="preserve"> </w:t>
      </w:r>
      <w:r>
        <w:rPr>
          <w:spacing w:val="-2"/>
        </w:rPr>
        <w:t>персоналом</w:t>
      </w:r>
    </w:p>
    <w:p w14:paraId="54A257C1" w14:textId="77777777" w:rsidR="001A4B66" w:rsidRDefault="006237D9">
      <w:pPr>
        <w:pStyle w:val="a3"/>
        <w:spacing w:before="136" w:line="360" w:lineRule="auto"/>
        <w:ind w:right="108"/>
      </w:pPr>
      <w:r>
        <w:t xml:space="preserve">филиала и профессорско-преподавательским составом, а также органами студенческого </w:t>
      </w:r>
      <w:r>
        <w:rPr>
          <w:spacing w:val="-2"/>
        </w:rPr>
        <w:t>самоуправления.</w:t>
      </w:r>
    </w:p>
    <w:p w14:paraId="730D7C73" w14:textId="77777777" w:rsidR="001A4B66" w:rsidRDefault="006237D9">
      <w:pPr>
        <w:pStyle w:val="a3"/>
        <w:spacing w:line="360" w:lineRule="auto"/>
        <w:ind w:right="106" w:firstLine="566"/>
      </w:pPr>
      <w:r>
        <w:t>Профориентационная агитационная работа проводится в соответствии с утвержденном планом мероприятий, разработанным сц</w:t>
      </w:r>
      <w:r>
        <w:t>енарием, сопровождающимся тематическими презентациями, раздаточной бланочной продукцией.</w:t>
      </w:r>
    </w:p>
    <w:p w14:paraId="676C32D9" w14:textId="77777777" w:rsidR="001A4B66" w:rsidRDefault="006237D9">
      <w:pPr>
        <w:pStyle w:val="a3"/>
        <w:spacing w:before="2" w:line="360" w:lineRule="auto"/>
        <w:ind w:right="106" w:firstLine="566"/>
      </w:pPr>
      <w:r>
        <w:t xml:space="preserve">Помимо организации и проведения дней открытых дверей, организуются личные </w:t>
      </w:r>
      <w:r>
        <w:rPr>
          <w:spacing w:val="-2"/>
        </w:rPr>
        <w:t>встречи-выезды.</w:t>
      </w:r>
    </w:p>
    <w:p w14:paraId="3CE79E67" w14:textId="77777777" w:rsidR="001A4B66" w:rsidRDefault="006237D9">
      <w:pPr>
        <w:pStyle w:val="a3"/>
        <w:spacing w:line="360" w:lineRule="auto"/>
        <w:ind w:right="102" w:firstLine="566"/>
      </w:pPr>
      <w:r>
        <w:t xml:space="preserve">Учебные аудитории, актовый зал, спортивный зал, библиотека, помещение для питания и медицинский кабинет адаптированы для </w:t>
      </w:r>
      <w:proofErr w:type="spellStart"/>
      <w:r>
        <w:t>безбарьерного</w:t>
      </w:r>
      <w:proofErr w:type="spellEnd"/>
      <w:r>
        <w:t xml:space="preserve"> передвижения, оснащены специальными рабочими местами для инвалидов и ОВЗ, техническими средствами коллективного и индивид</w:t>
      </w:r>
      <w:r>
        <w:t>уального пользования в зависимости от типа нозологии обучающегося с ограниченными возможностями здоровья.</w:t>
      </w:r>
    </w:p>
    <w:p w14:paraId="1CB49AA7" w14:textId="77777777" w:rsidR="001A4B66" w:rsidRDefault="006237D9">
      <w:pPr>
        <w:pStyle w:val="a3"/>
        <w:spacing w:line="360" w:lineRule="auto"/>
        <w:ind w:right="104" w:firstLine="566"/>
      </w:pPr>
      <w:r>
        <w:t>Воспитательная деятельность организована в соответствии с принципом образовательной интеграции: студенты с ограниченными возможностями здоровья и инва</w:t>
      </w:r>
      <w:r>
        <w:t>лидностью включаются в среду деятельности совместно с нормативно развивающимися сверстниками. При планировании мероприятий учитывается необходимость вовлечения студентов с инвалидностью и ОВЗ без выделения их в обособленную группу.</w:t>
      </w:r>
    </w:p>
    <w:p w14:paraId="579DCC36" w14:textId="77777777" w:rsidR="001A4B66" w:rsidRDefault="006237D9">
      <w:pPr>
        <w:pStyle w:val="a3"/>
        <w:spacing w:line="360" w:lineRule="auto"/>
        <w:ind w:right="107" w:firstLine="566"/>
      </w:pPr>
      <w:r>
        <w:t>Ведется работа по создан</w:t>
      </w:r>
      <w:r>
        <w:t>ию толерантной социокультурной среды, необходимой для формирования гражданской, правовой и профессиональной позиции соучастия,</w:t>
      </w:r>
      <w:r>
        <w:rPr>
          <w:spacing w:val="40"/>
        </w:rPr>
        <w:t xml:space="preserve"> </w:t>
      </w:r>
      <w:r>
        <w:t>готовности всех членов коллектива к общению и сотрудничеству, к способности толерантно воспринимать социальные, личностные и куль</w:t>
      </w:r>
      <w:r>
        <w:t>турные различия.</w:t>
      </w:r>
    </w:p>
    <w:p w14:paraId="5BB021C3" w14:textId="77777777" w:rsidR="001A4B66" w:rsidRDefault="006237D9">
      <w:pPr>
        <w:pStyle w:val="1"/>
        <w:ind w:left="3080"/>
      </w:pPr>
      <w:r>
        <w:t>Профессионально-трудовое</w:t>
      </w:r>
      <w:r>
        <w:rPr>
          <w:spacing w:val="-8"/>
        </w:rPr>
        <w:t xml:space="preserve"> </w:t>
      </w:r>
      <w:r>
        <w:rPr>
          <w:spacing w:val="-2"/>
        </w:rPr>
        <w:t>направление</w:t>
      </w:r>
    </w:p>
    <w:p w14:paraId="0F0C1022" w14:textId="77777777" w:rsidR="001A4B66" w:rsidRDefault="006237D9">
      <w:pPr>
        <w:pStyle w:val="a3"/>
        <w:spacing w:before="138" w:line="360" w:lineRule="auto"/>
        <w:ind w:right="103" w:firstLine="566"/>
      </w:pPr>
      <w:r>
        <w:t xml:space="preserve">Для успешного трудоустройства выпускников Смоленского филиала в институте регулярно организовываются встречи с практикующими юристами, проходят стажировки в различных организациях, деятельность которых </w:t>
      </w:r>
      <w:r>
        <w:t>связанна с правоприменительной, правоохранительной и консультационной направленностью.</w:t>
      </w:r>
    </w:p>
    <w:p w14:paraId="5CD3971B" w14:textId="77777777" w:rsidR="001A4B66" w:rsidRDefault="006237D9">
      <w:pPr>
        <w:pStyle w:val="a3"/>
        <w:spacing w:before="1" w:line="360" w:lineRule="auto"/>
        <w:ind w:right="106" w:firstLine="566"/>
      </w:pPr>
      <w:r>
        <w:t>Проводятся мероприятия, которые позволяют выпускникам расширить представление о специфике будущей профессиональной деятельности и помогают в поиске интересующей вакансии</w:t>
      </w:r>
      <w:r>
        <w:t>.</w:t>
      </w:r>
    </w:p>
    <w:p w14:paraId="3C58CDD6" w14:textId="77777777" w:rsidR="001A4B66" w:rsidRDefault="001A4B66">
      <w:pPr>
        <w:spacing w:line="360" w:lineRule="auto"/>
        <w:sectPr w:rsidR="001A4B66">
          <w:pgSz w:w="11910" w:h="16840"/>
          <w:pgMar w:top="1040" w:right="740" w:bottom="280" w:left="1600" w:header="720" w:footer="720" w:gutter="0"/>
          <w:cols w:space="720"/>
        </w:sectPr>
      </w:pPr>
    </w:p>
    <w:p w14:paraId="35DD5B37" w14:textId="77777777" w:rsidR="001A4B66" w:rsidRDefault="006237D9">
      <w:pPr>
        <w:pStyle w:val="a3"/>
        <w:spacing w:before="73" w:line="360" w:lineRule="auto"/>
        <w:ind w:right="105" w:firstLine="566"/>
      </w:pPr>
      <w:r>
        <w:lastRenderedPageBreak/>
        <w:t>Основной целью указанной работы является содействие трудоустройству обучающихся и выпускников образовательного учреждения.</w:t>
      </w:r>
    </w:p>
    <w:p w14:paraId="080129F8" w14:textId="77777777" w:rsidR="001A4B66" w:rsidRDefault="006237D9">
      <w:pPr>
        <w:pStyle w:val="a3"/>
        <w:spacing w:line="360" w:lineRule="auto"/>
        <w:ind w:right="108" w:firstLine="566"/>
      </w:pPr>
      <w:r>
        <w:t>Для достижения этой цели филиалом осуществляется сотрудничество с более чем 23 предприятиями, организациями и учрежде</w:t>
      </w:r>
      <w:r>
        <w:t>ниями г. Смоленска, выступающими в качестве работодателей для обучающихся и выпускников.</w:t>
      </w:r>
    </w:p>
    <w:p w14:paraId="2FB3D288" w14:textId="77777777" w:rsidR="001A4B66" w:rsidRDefault="006237D9">
      <w:pPr>
        <w:pStyle w:val="a3"/>
        <w:spacing w:before="2" w:line="360" w:lineRule="auto"/>
        <w:ind w:right="109" w:firstLine="566"/>
      </w:pPr>
      <w:r>
        <w:t xml:space="preserve">В филиале постоянно обновляется информационный стенд по трудоустройству, а также существует информационная система поддержки трудоустройства обучающихся и выпускников </w:t>
      </w:r>
      <w:r>
        <w:t>на интернет- страницах «</w:t>
      </w:r>
      <w:proofErr w:type="spellStart"/>
      <w:r>
        <w:t>ВКонтакте</w:t>
      </w:r>
      <w:proofErr w:type="spellEnd"/>
      <w:r>
        <w:t>».</w:t>
      </w:r>
    </w:p>
    <w:p w14:paraId="20A0712B" w14:textId="77777777" w:rsidR="001A4B66" w:rsidRDefault="006237D9">
      <w:pPr>
        <w:pStyle w:val="a3"/>
        <w:spacing w:line="360" w:lineRule="auto"/>
        <w:ind w:right="104" w:firstLine="566"/>
      </w:pPr>
      <w:r>
        <w:t xml:space="preserve">Большое внимание в Смоленском филиале Международного юридического института уделяется подготовке и проведению профориентационных мероприятий для </w:t>
      </w:r>
      <w:r>
        <w:rPr>
          <w:spacing w:val="-2"/>
        </w:rPr>
        <w:t>абитуриентов.</w:t>
      </w:r>
    </w:p>
    <w:p w14:paraId="46223638" w14:textId="77777777" w:rsidR="001A4B66" w:rsidRDefault="006237D9">
      <w:pPr>
        <w:pStyle w:val="a3"/>
        <w:ind w:left="667"/>
      </w:pPr>
      <w:r>
        <w:t>Задачи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14:paraId="2986D3A5" w14:textId="77777777" w:rsidR="001A4B66" w:rsidRDefault="006237D9">
      <w:pPr>
        <w:pStyle w:val="a3"/>
        <w:spacing w:before="137" w:line="360" w:lineRule="auto"/>
        <w:ind w:firstLine="566"/>
        <w:jc w:val="left"/>
      </w:pPr>
      <w:r>
        <w:t>организация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образовательными</w:t>
      </w:r>
      <w:r>
        <w:rPr>
          <w:spacing w:val="40"/>
        </w:rPr>
        <w:t xml:space="preserve"> </w:t>
      </w:r>
      <w:r>
        <w:t>учреждениями среднего общего и среднего профессионального образования;</w:t>
      </w:r>
    </w:p>
    <w:p w14:paraId="3472177E" w14:textId="77777777" w:rsidR="001A4B66" w:rsidRDefault="006237D9">
      <w:pPr>
        <w:pStyle w:val="a3"/>
        <w:tabs>
          <w:tab w:val="left" w:pos="2232"/>
          <w:tab w:val="left" w:pos="4025"/>
          <w:tab w:val="left" w:pos="5582"/>
          <w:tab w:val="left" w:pos="6895"/>
          <w:tab w:val="left" w:pos="7416"/>
          <w:tab w:val="left" w:pos="9329"/>
        </w:tabs>
        <w:spacing w:line="360" w:lineRule="auto"/>
        <w:ind w:right="106" w:firstLine="566"/>
        <w:jc w:val="left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контингента</w:t>
      </w:r>
      <w:r>
        <w:tab/>
      </w:r>
      <w:r>
        <w:rPr>
          <w:spacing w:val="-2"/>
        </w:rPr>
        <w:t>студентов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специальностях</w:t>
      </w:r>
      <w:r>
        <w:tab/>
      </w:r>
      <w:r>
        <w:rPr>
          <w:spacing w:val="-10"/>
        </w:rPr>
        <w:t xml:space="preserve">и </w:t>
      </w:r>
      <w:r>
        <w:t>направлениях подготовки института;</w:t>
      </w:r>
    </w:p>
    <w:p w14:paraId="17FBF93E" w14:textId="77777777" w:rsidR="001A4B66" w:rsidRDefault="006237D9">
      <w:pPr>
        <w:pStyle w:val="a3"/>
        <w:tabs>
          <w:tab w:val="left" w:pos="1781"/>
          <w:tab w:val="left" w:pos="2818"/>
          <w:tab w:val="left" w:pos="4035"/>
          <w:tab w:val="left" w:pos="5225"/>
          <w:tab w:val="left" w:pos="5542"/>
          <w:tab w:val="left" w:pos="7155"/>
          <w:tab w:val="left" w:pos="8053"/>
        </w:tabs>
        <w:spacing w:line="360" w:lineRule="auto"/>
        <w:ind w:right="106" w:firstLine="566"/>
        <w:jc w:val="left"/>
      </w:pPr>
      <w:r>
        <w:rPr>
          <w:spacing w:val="-2"/>
        </w:rPr>
        <w:t>оказание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приемной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качественном</w:t>
      </w:r>
      <w:r>
        <w:tab/>
      </w:r>
      <w:r>
        <w:rPr>
          <w:spacing w:val="-2"/>
        </w:rPr>
        <w:t>отборе</w:t>
      </w:r>
      <w:r>
        <w:tab/>
      </w:r>
      <w:r>
        <w:rPr>
          <w:spacing w:val="-2"/>
        </w:rPr>
        <w:t>абитуриентов института;</w:t>
      </w:r>
    </w:p>
    <w:p w14:paraId="38958967" w14:textId="77777777" w:rsidR="001A4B66" w:rsidRDefault="006237D9">
      <w:pPr>
        <w:pStyle w:val="a3"/>
        <w:ind w:left="668"/>
        <w:jc w:val="left"/>
      </w:pPr>
      <w:r>
        <w:t>изучение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прогнозирование</w:t>
      </w:r>
      <w:r>
        <w:rPr>
          <w:spacing w:val="29"/>
        </w:rPr>
        <w:t xml:space="preserve"> </w:t>
      </w:r>
      <w:r>
        <w:t>перспектив</w:t>
      </w:r>
      <w:r>
        <w:rPr>
          <w:spacing w:val="28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студенческого</w:t>
      </w:r>
      <w:r>
        <w:rPr>
          <w:spacing w:val="30"/>
        </w:rPr>
        <w:t xml:space="preserve"> </w:t>
      </w:r>
      <w:r>
        <w:rPr>
          <w:spacing w:val="-2"/>
        </w:rPr>
        <w:t>контингента</w:t>
      </w:r>
    </w:p>
    <w:p w14:paraId="5BC51201" w14:textId="77777777" w:rsidR="001A4B66" w:rsidRDefault="006237D9">
      <w:pPr>
        <w:pStyle w:val="a3"/>
        <w:spacing w:before="139"/>
        <w:jc w:val="left"/>
      </w:pPr>
      <w:r>
        <w:rPr>
          <w:spacing w:val="-2"/>
        </w:rPr>
        <w:t>вуза;</w:t>
      </w:r>
    </w:p>
    <w:p w14:paraId="3250852F" w14:textId="77777777" w:rsidR="001A4B66" w:rsidRDefault="006237D9">
      <w:pPr>
        <w:pStyle w:val="a3"/>
        <w:spacing w:before="137"/>
        <w:ind w:left="668"/>
        <w:jc w:val="left"/>
      </w:pPr>
      <w:r>
        <w:t>информирование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вуза.</w:t>
      </w:r>
    </w:p>
    <w:p w14:paraId="5612273A" w14:textId="77777777" w:rsidR="001A4B66" w:rsidRDefault="006237D9">
      <w:pPr>
        <w:pStyle w:val="a3"/>
        <w:spacing w:before="139"/>
        <w:ind w:left="668"/>
        <w:jc w:val="left"/>
      </w:pPr>
      <w:r>
        <w:t>Данная</w:t>
      </w:r>
      <w:r>
        <w:rPr>
          <w:spacing w:val="23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активно</w:t>
      </w:r>
      <w:r>
        <w:rPr>
          <w:spacing w:val="24"/>
        </w:rPr>
        <w:t xml:space="preserve"> </w:t>
      </w:r>
      <w:r>
        <w:t>организуется</w:t>
      </w:r>
      <w:r>
        <w:rPr>
          <w:spacing w:val="25"/>
        </w:rPr>
        <w:t xml:space="preserve"> </w:t>
      </w:r>
      <w:r>
        <w:t>административно-управленческим</w:t>
      </w:r>
      <w:r>
        <w:rPr>
          <w:spacing w:val="26"/>
        </w:rPr>
        <w:t xml:space="preserve"> </w:t>
      </w:r>
      <w:r>
        <w:rPr>
          <w:spacing w:val="-2"/>
        </w:rPr>
        <w:t>персоналом</w:t>
      </w:r>
    </w:p>
    <w:p w14:paraId="1177BD08" w14:textId="77777777" w:rsidR="001A4B66" w:rsidRDefault="006237D9">
      <w:pPr>
        <w:pStyle w:val="a3"/>
        <w:spacing w:before="137" w:line="360" w:lineRule="auto"/>
        <w:ind w:right="108"/>
      </w:pPr>
      <w:r>
        <w:t xml:space="preserve">филиала и профессорско-преподавательским составом, а также органами студенческого </w:t>
      </w:r>
      <w:r>
        <w:rPr>
          <w:spacing w:val="-2"/>
        </w:rPr>
        <w:t>самоуправления.</w:t>
      </w:r>
    </w:p>
    <w:p w14:paraId="399B9108" w14:textId="77777777" w:rsidR="001A4B66" w:rsidRDefault="006237D9">
      <w:pPr>
        <w:pStyle w:val="a3"/>
        <w:spacing w:line="360" w:lineRule="auto"/>
        <w:ind w:right="106" w:firstLine="566"/>
      </w:pPr>
      <w:r>
        <w:t>Профориентационная агитационная работа проводится в соответствии с утвержденном планом мероприятий, разработанным сценарием, сопровождающимся тема</w:t>
      </w:r>
      <w:r>
        <w:t>тическими презентациями, раздаточной бланочной продукцией.</w:t>
      </w:r>
    </w:p>
    <w:p w14:paraId="2017B16E" w14:textId="77777777" w:rsidR="001A4B66" w:rsidRDefault="006237D9">
      <w:pPr>
        <w:pStyle w:val="a3"/>
        <w:spacing w:before="1" w:line="360" w:lineRule="auto"/>
        <w:ind w:right="106" w:firstLine="566"/>
      </w:pPr>
      <w:r>
        <w:t xml:space="preserve">Помимо организации и проведения дней открытых дверей, организуются личные </w:t>
      </w:r>
      <w:r>
        <w:rPr>
          <w:spacing w:val="-2"/>
        </w:rPr>
        <w:t>встречи-выезды.</w:t>
      </w:r>
    </w:p>
    <w:sectPr w:rsidR="001A4B6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42E8"/>
    <w:multiLevelType w:val="hybridMultilevel"/>
    <w:tmpl w:val="EE386F4E"/>
    <w:lvl w:ilvl="0" w:tplc="5D3C2E90">
      <w:start w:val="1"/>
      <w:numFmt w:val="decimal"/>
      <w:lvlText w:val="%1."/>
      <w:lvlJc w:val="left"/>
      <w:pPr>
        <w:ind w:left="62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FAD63A">
      <w:numFmt w:val="bullet"/>
      <w:lvlText w:val="-"/>
      <w:lvlJc w:val="left"/>
      <w:pPr>
        <w:ind w:left="6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CFCF098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3" w:tplc="A1EC514A">
      <w:numFmt w:val="bullet"/>
      <w:lvlText w:val="•"/>
      <w:lvlJc w:val="left"/>
      <w:pPr>
        <w:ind w:left="2639" w:hanging="140"/>
      </w:pPr>
      <w:rPr>
        <w:rFonts w:hint="default"/>
        <w:lang w:val="ru-RU" w:eastAsia="en-US" w:bidi="ar-SA"/>
      </w:rPr>
    </w:lvl>
    <w:lvl w:ilvl="4" w:tplc="14C04844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  <w:lvl w:ilvl="5" w:tplc="B02CF4F4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B9907FE0">
      <w:numFmt w:val="bullet"/>
      <w:lvlText w:val="•"/>
      <w:lvlJc w:val="left"/>
      <w:pPr>
        <w:ind w:left="5608" w:hanging="140"/>
      </w:pPr>
      <w:rPr>
        <w:rFonts w:hint="default"/>
        <w:lang w:val="ru-RU" w:eastAsia="en-US" w:bidi="ar-SA"/>
      </w:rPr>
    </w:lvl>
    <w:lvl w:ilvl="7" w:tplc="4CD03F9E">
      <w:numFmt w:val="bullet"/>
      <w:lvlText w:val="•"/>
      <w:lvlJc w:val="left"/>
      <w:pPr>
        <w:ind w:left="6597" w:hanging="140"/>
      </w:pPr>
      <w:rPr>
        <w:rFonts w:hint="default"/>
        <w:lang w:val="ru-RU" w:eastAsia="en-US" w:bidi="ar-SA"/>
      </w:rPr>
    </w:lvl>
    <w:lvl w:ilvl="8" w:tplc="F872CDE6">
      <w:numFmt w:val="bullet"/>
      <w:lvlText w:val="•"/>
      <w:lvlJc w:val="left"/>
      <w:pPr>
        <w:ind w:left="758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80E48CA"/>
    <w:multiLevelType w:val="hybridMultilevel"/>
    <w:tmpl w:val="8542ADE0"/>
    <w:lvl w:ilvl="0" w:tplc="D8A0056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0D0EA">
      <w:numFmt w:val="bullet"/>
      <w:lvlText w:val=""/>
      <w:lvlJc w:val="left"/>
      <w:pPr>
        <w:ind w:left="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9ABAB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3E2C69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3DD2047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5C1AAF2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9F0E505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F0ACE4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A1E8E57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572670E"/>
    <w:multiLevelType w:val="hybridMultilevel"/>
    <w:tmpl w:val="A9CCA55A"/>
    <w:lvl w:ilvl="0" w:tplc="E0245CF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F002B42">
      <w:numFmt w:val="bullet"/>
      <w:lvlText w:val=""/>
      <w:lvlJc w:val="left"/>
      <w:pPr>
        <w:ind w:left="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38C6D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FBACACB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C8D0802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90FA521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08AE81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ED40737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4900EDE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5170985"/>
    <w:multiLevelType w:val="hybridMultilevel"/>
    <w:tmpl w:val="CE4EFEBA"/>
    <w:lvl w:ilvl="0" w:tplc="E63C427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2464C">
      <w:numFmt w:val="bullet"/>
      <w:lvlText w:val=""/>
      <w:lvlJc w:val="left"/>
      <w:pPr>
        <w:ind w:left="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B4B73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5368580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6B18EA7A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E5FA307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BEDC752E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E278B30E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D3B0C306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B66"/>
    <w:rsid w:val="001A4B66"/>
    <w:rsid w:val="0062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7CFB"/>
  <w15:docId w15:val="{C8B2410E-0637-483C-B802-9DFF48C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0"/>
      <w:ind w:left="10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.ranepa.ru/upload/files/materialno-tekhnicheskoe-obespechenie-i-osnashchennost-obrazovatelnogo-protsessa/SES.pdf" TargetMode="External"/><Relationship Id="rId5" Type="http://schemas.openxmlformats.org/officeDocument/2006/relationships/hyperlink" Target="http://www.vlad.ranepa.ru/upload/files/materialno-tekhnicheskoe-obespechenie-i-osnashchennost-obrazovatelnogo-protsessa/S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2151</Words>
  <Characters>12266</Characters>
  <Application>Microsoft Office Word</Application>
  <DocSecurity>0</DocSecurity>
  <Lines>102</Lines>
  <Paragraphs>28</Paragraphs>
  <ScaleCrop>false</ScaleCrop>
  <Company>МЮИ</Company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наличии средств обучения и воспитания</dc:title>
  <dc:creator>Бурлакова</dc:creator>
  <dc:description/>
  <cp:lastModifiedBy>Никишина Оксана Анатольевна</cp:lastModifiedBy>
  <cp:revision>3</cp:revision>
  <dcterms:created xsi:type="dcterms:W3CDTF">2024-10-22T07:59:00Z</dcterms:created>
  <dcterms:modified xsi:type="dcterms:W3CDTF">2024-10-22T08:04:00Z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D:20240214090303</vt:lpwstr>
  </property>
</Properties>
</file>